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3F6" w:rsidRDefault="009133F6" w:rsidP="009133F6">
      <w:pPr>
        <w:ind w:right="-82" w:firstLine="720"/>
        <w:jc w:val="both"/>
        <w:rPr>
          <w:rFonts w:ascii="Times New Roman" w:hAnsi="Times New Roman" w:cs="Times New Roman"/>
          <w:b/>
          <w:color w:val="FF0000"/>
          <w:sz w:val="24"/>
          <w:szCs w:val="24"/>
        </w:rPr>
      </w:pPr>
    </w:p>
    <w:p w:rsidR="009133F6" w:rsidRDefault="009133F6" w:rsidP="009133F6">
      <w:pPr>
        <w:spacing w:after="0"/>
        <w:jc w:val="center"/>
        <w:outlineLvl w:val="0"/>
        <w:rPr>
          <w:rFonts w:ascii="Times New Roman" w:hAnsi="Times New Roman" w:cs="Times New Roman"/>
          <w:b/>
          <w:sz w:val="24"/>
          <w:szCs w:val="24"/>
        </w:rPr>
      </w:pPr>
      <w:r>
        <w:rPr>
          <w:rFonts w:ascii="Times New Roman" w:hAnsi="Times New Roman" w:cs="Times New Roman"/>
          <w:b/>
          <w:sz w:val="24"/>
          <w:szCs w:val="24"/>
        </w:rPr>
        <w:t>ЛЮМПАНУРСКАЯ   СЕЛЬСКАЯ    ДУМА</w:t>
      </w:r>
    </w:p>
    <w:p w:rsidR="009133F6" w:rsidRDefault="009133F6" w:rsidP="009133F6">
      <w:pPr>
        <w:jc w:val="center"/>
        <w:outlineLvl w:val="0"/>
        <w:rPr>
          <w:rFonts w:ascii="Times New Roman" w:hAnsi="Times New Roman" w:cs="Times New Roman"/>
          <w:b/>
          <w:sz w:val="24"/>
          <w:szCs w:val="24"/>
        </w:rPr>
      </w:pPr>
      <w:r>
        <w:rPr>
          <w:rFonts w:ascii="Times New Roman" w:hAnsi="Times New Roman" w:cs="Times New Roman"/>
          <w:b/>
          <w:sz w:val="24"/>
          <w:szCs w:val="24"/>
        </w:rPr>
        <w:t>САНЧУРСКОГО РАЙОНА КИРОВСКОЙ ОБЛАСТИ</w:t>
      </w:r>
    </w:p>
    <w:p w:rsidR="009133F6" w:rsidRDefault="009133F6" w:rsidP="009133F6">
      <w:pPr>
        <w:jc w:val="center"/>
        <w:outlineLvl w:val="0"/>
        <w:rPr>
          <w:rFonts w:ascii="Times New Roman" w:hAnsi="Times New Roman" w:cs="Times New Roman"/>
          <w:sz w:val="24"/>
          <w:szCs w:val="24"/>
        </w:rPr>
      </w:pPr>
      <w:r>
        <w:rPr>
          <w:rFonts w:ascii="Times New Roman" w:hAnsi="Times New Roman" w:cs="Times New Roman"/>
          <w:sz w:val="24"/>
          <w:szCs w:val="24"/>
        </w:rPr>
        <w:t>ЧЕТВЁРТОГО СОЗЫВА</w:t>
      </w:r>
    </w:p>
    <w:p w:rsidR="009133F6" w:rsidRDefault="009133F6" w:rsidP="009133F6">
      <w:pPr>
        <w:ind w:firstLine="360"/>
        <w:jc w:val="center"/>
        <w:outlineLvl w:val="0"/>
        <w:rPr>
          <w:rFonts w:ascii="Times New Roman" w:hAnsi="Times New Roman" w:cs="Times New Roman"/>
          <w:sz w:val="24"/>
          <w:szCs w:val="24"/>
        </w:rPr>
      </w:pPr>
      <w:r>
        <w:rPr>
          <w:rFonts w:ascii="Times New Roman" w:hAnsi="Times New Roman" w:cs="Times New Roman"/>
          <w:b/>
          <w:sz w:val="24"/>
          <w:szCs w:val="24"/>
        </w:rPr>
        <w:t>РЕШЕНИ</w:t>
      </w:r>
      <w:r w:rsidR="00E217DD">
        <w:rPr>
          <w:rFonts w:ascii="Times New Roman" w:hAnsi="Times New Roman" w:cs="Times New Roman"/>
          <w:b/>
          <w:sz w:val="24"/>
          <w:szCs w:val="24"/>
        </w:rPr>
        <w:t>Е</w:t>
      </w:r>
    </w:p>
    <w:p w:rsidR="009133F6" w:rsidRPr="000170BE" w:rsidRDefault="009133F6" w:rsidP="009133F6">
      <w:pPr>
        <w:ind w:firstLine="360"/>
        <w:jc w:val="center"/>
        <w:outlineLvl w:val="0"/>
        <w:rPr>
          <w:rFonts w:ascii="Times New Roman" w:hAnsi="Times New Roman" w:cs="Times New Roman"/>
          <w:sz w:val="24"/>
          <w:szCs w:val="24"/>
          <w:lang w:val="en-US"/>
        </w:rPr>
      </w:pPr>
      <w:r>
        <w:rPr>
          <w:rFonts w:ascii="Times New Roman" w:hAnsi="Times New Roman" w:cs="Times New Roman"/>
          <w:sz w:val="24"/>
          <w:szCs w:val="24"/>
        </w:rPr>
        <w:t xml:space="preserve">от  </w:t>
      </w:r>
      <w:r w:rsidR="00E217DD">
        <w:rPr>
          <w:rFonts w:ascii="Times New Roman" w:hAnsi="Times New Roman" w:cs="Times New Roman"/>
          <w:sz w:val="24"/>
          <w:szCs w:val="24"/>
        </w:rPr>
        <w:t>14</w:t>
      </w:r>
      <w:r>
        <w:rPr>
          <w:rFonts w:ascii="Times New Roman" w:hAnsi="Times New Roman" w:cs="Times New Roman"/>
          <w:sz w:val="24"/>
          <w:szCs w:val="24"/>
        </w:rPr>
        <w:t>.</w:t>
      </w:r>
      <w:r w:rsidR="00E217DD">
        <w:rPr>
          <w:rFonts w:ascii="Times New Roman" w:hAnsi="Times New Roman" w:cs="Times New Roman"/>
          <w:sz w:val="24"/>
          <w:szCs w:val="24"/>
        </w:rPr>
        <w:t>12</w:t>
      </w:r>
      <w:r>
        <w:rPr>
          <w:rFonts w:ascii="Times New Roman" w:hAnsi="Times New Roman" w:cs="Times New Roman"/>
          <w:sz w:val="24"/>
          <w:szCs w:val="24"/>
        </w:rPr>
        <w:t xml:space="preserve">.2018.                                                                                                  № </w:t>
      </w:r>
      <w:r w:rsidR="00E217DD">
        <w:rPr>
          <w:rFonts w:ascii="Times New Roman" w:hAnsi="Times New Roman" w:cs="Times New Roman"/>
          <w:sz w:val="24"/>
          <w:szCs w:val="24"/>
        </w:rPr>
        <w:t>14</w:t>
      </w:r>
      <w:r>
        <w:rPr>
          <w:rFonts w:ascii="Times New Roman" w:hAnsi="Times New Roman" w:cs="Times New Roman"/>
          <w:sz w:val="24"/>
          <w:szCs w:val="24"/>
        </w:rPr>
        <w:t>/</w:t>
      </w:r>
      <w:r w:rsidR="000170BE">
        <w:rPr>
          <w:rFonts w:ascii="Times New Roman" w:hAnsi="Times New Roman" w:cs="Times New Roman"/>
          <w:sz w:val="24"/>
          <w:szCs w:val="24"/>
          <w:lang w:val="en-US"/>
        </w:rPr>
        <w:t>47</w:t>
      </w:r>
    </w:p>
    <w:p w:rsidR="009133F6" w:rsidRDefault="009133F6" w:rsidP="009133F6">
      <w:pPr>
        <w:shd w:val="clear" w:color="auto" w:fill="FFFFFF"/>
        <w:jc w:val="center"/>
        <w:rPr>
          <w:rFonts w:ascii="Times New Roman" w:hAnsi="Times New Roman" w:cs="Times New Roman"/>
          <w:sz w:val="24"/>
          <w:szCs w:val="24"/>
        </w:rPr>
      </w:pP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юмпанур</w:t>
      </w:r>
      <w:proofErr w:type="spellEnd"/>
    </w:p>
    <w:p w:rsidR="009133F6" w:rsidRDefault="009133F6" w:rsidP="009133F6">
      <w:pPr>
        <w:ind w:firstLine="720"/>
        <w:jc w:val="center"/>
        <w:rPr>
          <w:rFonts w:ascii="Times New Roman" w:hAnsi="Times New Roman" w:cs="Times New Roman"/>
          <w:sz w:val="24"/>
          <w:szCs w:val="24"/>
        </w:rPr>
      </w:pPr>
    </w:p>
    <w:p w:rsidR="009133F6" w:rsidRDefault="009133F6" w:rsidP="009133F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Об утверждении изменений в  Правила землепользования и застройки муниципального образования </w:t>
      </w:r>
      <w:r>
        <w:rPr>
          <w:rFonts w:ascii="Times New Roman" w:hAnsi="Times New Roman" w:cs="Times New Roman"/>
          <w:b/>
          <w:sz w:val="24"/>
          <w:szCs w:val="24"/>
        </w:rPr>
        <w:t>Люмпанурское</w:t>
      </w:r>
      <w:r>
        <w:rPr>
          <w:rFonts w:ascii="Times New Roman" w:eastAsia="Calibri" w:hAnsi="Times New Roman" w:cs="Times New Roman"/>
          <w:b/>
          <w:sz w:val="24"/>
          <w:szCs w:val="24"/>
        </w:rPr>
        <w:t xml:space="preserve"> сельское поселение, утверждённые решением</w:t>
      </w:r>
      <w:r>
        <w:rPr>
          <w:rFonts w:ascii="Times New Roman" w:eastAsia="Calibri" w:hAnsi="Times New Roman" w:cs="Times New Roman"/>
          <w:b/>
          <w:spacing w:val="-11"/>
          <w:sz w:val="24"/>
          <w:szCs w:val="24"/>
        </w:rPr>
        <w:t xml:space="preserve"> </w:t>
      </w:r>
      <w:proofErr w:type="spellStart"/>
      <w:r>
        <w:rPr>
          <w:rFonts w:ascii="Times New Roman" w:hAnsi="Times New Roman" w:cs="Times New Roman"/>
          <w:b/>
          <w:spacing w:val="-11"/>
          <w:sz w:val="24"/>
          <w:szCs w:val="24"/>
        </w:rPr>
        <w:t>Люмпанурской</w:t>
      </w:r>
      <w:proofErr w:type="spellEnd"/>
      <w:r>
        <w:rPr>
          <w:rFonts w:ascii="Times New Roman" w:hAnsi="Times New Roman" w:cs="Times New Roman"/>
          <w:b/>
          <w:spacing w:val="-11"/>
          <w:sz w:val="24"/>
          <w:szCs w:val="24"/>
        </w:rPr>
        <w:t xml:space="preserve"> </w:t>
      </w:r>
      <w:r>
        <w:rPr>
          <w:rFonts w:ascii="Times New Roman" w:eastAsia="Calibri" w:hAnsi="Times New Roman" w:cs="Times New Roman"/>
          <w:b/>
          <w:spacing w:val="-11"/>
          <w:sz w:val="24"/>
          <w:szCs w:val="24"/>
        </w:rPr>
        <w:t xml:space="preserve">сельской Думы от  </w:t>
      </w:r>
      <w:r>
        <w:rPr>
          <w:rFonts w:ascii="Times New Roman" w:hAnsi="Times New Roman" w:cs="Times New Roman"/>
          <w:b/>
          <w:sz w:val="24"/>
          <w:szCs w:val="24"/>
        </w:rPr>
        <w:t>17</w:t>
      </w:r>
      <w:r>
        <w:rPr>
          <w:rFonts w:ascii="Times New Roman" w:eastAsia="Calibri" w:hAnsi="Times New Roman" w:cs="Times New Roman"/>
          <w:b/>
          <w:sz w:val="24"/>
          <w:szCs w:val="24"/>
        </w:rPr>
        <w:t>.12.2015  № 2</w:t>
      </w:r>
      <w:r>
        <w:rPr>
          <w:rFonts w:ascii="Times New Roman" w:hAnsi="Times New Roman" w:cs="Times New Roman"/>
          <w:b/>
          <w:sz w:val="24"/>
          <w:szCs w:val="24"/>
        </w:rPr>
        <w:t>3</w:t>
      </w:r>
      <w:r>
        <w:rPr>
          <w:rFonts w:ascii="Times New Roman" w:eastAsia="Calibri" w:hAnsi="Times New Roman" w:cs="Times New Roman"/>
          <w:b/>
          <w:sz w:val="24"/>
          <w:szCs w:val="24"/>
        </w:rPr>
        <w:t>/1</w:t>
      </w:r>
      <w:r>
        <w:rPr>
          <w:rFonts w:ascii="Times New Roman" w:hAnsi="Times New Roman" w:cs="Times New Roman"/>
          <w:b/>
          <w:sz w:val="24"/>
          <w:szCs w:val="24"/>
        </w:rPr>
        <w:t>00</w:t>
      </w:r>
      <w:r>
        <w:rPr>
          <w:rFonts w:ascii="Times New Roman" w:eastAsia="Calibri" w:hAnsi="Times New Roman" w:cs="Times New Roman"/>
          <w:b/>
          <w:sz w:val="24"/>
          <w:szCs w:val="24"/>
        </w:rPr>
        <w:t>.</w:t>
      </w:r>
    </w:p>
    <w:p w:rsidR="009133F6" w:rsidRDefault="009133F6" w:rsidP="009133F6">
      <w:pPr>
        <w:jc w:val="center"/>
        <w:rPr>
          <w:rFonts w:ascii="Calibri" w:eastAsia="Calibri" w:hAnsi="Calibri" w:cs="Times New Roman"/>
          <w:b/>
          <w:sz w:val="24"/>
          <w:szCs w:val="24"/>
        </w:rPr>
      </w:pPr>
    </w:p>
    <w:p w:rsidR="009133F6" w:rsidRDefault="009133F6" w:rsidP="009133F6">
      <w:pPr>
        <w:jc w:val="both"/>
        <w:rPr>
          <w:rFonts w:ascii="Times New Roman" w:hAnsi="Times New Roman" w:cs="Times New Roman"/>
        </w:rPr>
      </w:pPr>
      <w:r>
        <w:rPr>
          <w:rFonts w:ascii="Times New Roman" w:eastAsia="Calibri" w:hAnsi="Times New Roman" w:cs="Times New Roman"/>
          <w:sz w:val="24"/>
          <w:szCs w:val="24"/>
        </w:rPr>
        <w:t xml:space="preserve">         </w:t>
      </w:r>
      <w:r>
        <w:rPr>
          <w:rFonts w:ascii="Times New Roman" w:hAnsi="Times New Roman" w:cs="Times New Roman"/>
        </w:rPr>
        <w:t xml:space="preserve">В соответствии с Федеральным законом "Об общих принципах организации местного самоуправления в Российской Федерации" N 131-ФЗ от 06.10.2003, пунктом 1   статьи  32 Градостроительного кодекса Российской Федерации, руководствуясь  Уставом муниципального образования Люмпанурское сельское поселение Санчурского района Кировской области,  </w:t>
      </w:r>
      <w:proofErr w:type="spellStart"/>
      <w:r>
        <w:rPr>
          <w:rFonts w:ascii="Times New Roman" w:hAnsi="Times New Roman" w:cs="Times New Roman"/>
        </w:rPr>
        <w:t>Люмпанурская</w:t>
      </w:r>
      <w:proofErr w:type="spellEnd"/>
      <w:r>
        <w:rPr>
          <w:rFonts w:ascii="Times New Roman" w:hAnsi="Times New Roman" w:cs="Times New Roman"/>
        </w:rPr>
        <w:t xml:space="preserve"> сельская Дума  РЕШИЛА:          </w:t>
      </w:r>
    </w:p>
    <w:p w:rsidR="009133F6" w:rsidRDefault="009133F6" w:rsidP="009133F6">
      <w:pPr>
        <w:rPr>
          <w:rFonts w:ascii="Times New Roman" w:eastAsia="Calibri" w:hAnsi="Times New Roman" w:cs="Times New Roman"/>
          <w:sz w:val="24"/>
          <w:szCs w:val="24"/>
        </w:rPr>
      </w:pPr>
      <w:r>
        <w:rPr>
          <w:rFonts w:ascii="Times New Roman" w:eastAsia="Calibri" w:hAnsi="Times New Roman" w:cs="Times New Roman"/>
          <w:sz w:val="24"/>
          <w:szCs w:val="24"/>
        </w:rPr>
        <w:t xml:space="preserve">           1. Внести в текстовую часть  Правил землепользования и застройки муниципального образования Люмпанурское сельское поселение Санчурского района Кировской области, утвержденные решением </w:t>
      </w:r>
      <w:proofErr w:type="spellStart"/>
      <w:r>
        <w:rPr>
          <w:rFonts w:ascii="Times New Roman" w:eastAsia="Calibri" w:hAnsi="Times New Roman" w:cs="Times New Roman"/>
          <w:sz w:val="24"/>
          <w:szCs w:val="24"/>
        </w:rPr>
        <w:t>Люмпанурской</w:t>
      </w:r>
      <w:proofErr w:type="spellEnd"/>
      <w:r>
        <w:rPr>
          <w:rFonts w:ascii="Times New Roman" w:eastAsia="Calibri" w:hAnsi="Times New Roman" w:cs="Times New Roman"/>
          <w:sz w:val="24"/>
          <w:szCs w:val="24"/>
        </w:rPr>
        <w:t xml:space="preserve"> сельской Думы от 17.12.1015 № 23/100 (с изменениями от 23.06.2016 №29/122, от 15.12.2016 №32/133, от 15.06.2017  № 37/154, от 30.11.2017 №3/17, от 27.03.2018г №7/26)</w:t>
      </w:r>
      <w:r>
        <w:rPr>
          <w:rFonts w:ascii="Times New Roman" w:eastAsia="Calibri" w:hAnsi="Times New Roman" w:cs="Times New Roman"/>
        </w:rPr>
        <w:t xml:space="preserve"> </w:t>
      </w:r>
      <w:r>
        <w:rPr>
          <w:rFonts w:ascii="Times New Roman" w:eastAsia="Calibri" w:hAnsi="Times New Roman" w:cs="Times New Roman"/>
          <w:sz w:val="24"/>
          <w:szCs w:val="24"/>
        </w:rPr>
        <w:t xml:space="preserve"> изменения согласно приложению. </w:t>
      </w:r>
    </w:p>
    <w:p w:rsidR="009133F6" w:rsidRDefault="009133F6" w:rsidP="009133F6">
      <w:pPr>
        <w:jc w:val="both"/>
        <w:rPr>
          <w:rFonts w:ascii="Times New Roman" w:eastAsia="Calibri" w:hAnsi="Times New Roman" w:cs="Times New Roman"/>
          <w:sz w:val="24"/>
          <w:szCs w:val="24"/>
        </w:rPr>
      </w:pPr>
    </w:p>
    <w:p w:rsidR="009133F6" w:rsidRDefault="009133F6" w:rsidP="009133F6">
      <w:pPr>
        <w:rPr>
          <w:rFonts w:ascii="Times New Roman" w:eastAsia="Calibri" w:hAnsi="Times New Roman" w:cs="Times New Roman"/>
          <w:sz w:val="24"/>
          <w:szCs w:val="24"/>
        </w:rPr>
      </w:pPr>
      <w:r>
        <w:rPr>
          <w:rFonts w:ascii="Times New Roman" w:eastAsia="Calibri" w:hAnsi="Times New Roman" w:cs="Times New Roman"/>
          <w:sz w:val="24"/>
          <w:szCs w:val="24"/>
        </w:rPr>
        <w:t xml:space="preserve">                       2. Настоящее решение   обнародовать путем вывешивания его текста  на стенде в здании  администрации </w:t>
      </w:r>
      <w:proofErr w:type="spellStart"/>
      <w:r>
        <w:rPr>
          <w:rFonts w:ascii="Times New Roman" w:eastAsia="Calibri" w:hAnsi="Times New Roman" w:cs="Times New Roman"/>
          <w:sz w:val="24"/>
          <w:szCs w:val="24"/>
        </w:rPr>
        <w:t>Люмпанурского</w:t>
      </w:r>
      <w:proofErr w:type="spellEnd"/>
      <w:r>
        <w:rPr>
          <w:rFonts w:ascii="Times New Roman" w:eastAsia="Calibri" w:hAnsi="Times New Roman" w:cs="Times New Roman"/>
          <w:sz w:val="24"/>
          <w:szCs w:val="24"/>
        </w:rPr>
        <w:t xml:space="preserve"> сельского поселения, опубликовать в  «Информационном бюллетене» </w:t>
      </w:r>
      <w:proofErr w:type="spellStart"/>
      <w:r>
        <w:rPr>
          <w:rFonts w:ascii="Times New Roman" w:eastAsia="Calibri" w:hAnsi="Times New Roman" w:cs="Times New Roman"/>
          <w:sz w:val="24"/>
          <w:szCs w:val="24"/>
        </w:rPr>
        <w:t>Люмпанурского</w:t>
      </w:r>
      <w:proofErr w:type="spellEnd"/>
      <w:r>
        <w:rPr>
          <w:rFonts w:ascii="Times New Roman" w:eastAsia="Calibri" w:hAnsi="Times New Roman" w:cs="Times New Roman"/>
          <w:sz w:val="24"/>
          <w:szCs w:val="24"/>
        </w:rPr>
        <w:t xml:space="preserve"> сельского поселения  и  на сайте администрации </w:t>
      </w:r>
      <w:proofErr w:type="spellStart"/>
      <w:r>
        <w:rPr>
          <w:rFonts w:ascii="Times New Roman" w:eastAsia="Calibri" w:hAnsi="Times New Roman" w:cs="Times New Roman"/>
          <w:sz w:val="24"/>
          <w:szCs w:val="24"/>
        </w:rPr>
        <w:t>Санчурского</w:t>
      </w:r>
      <w:proofErr w:type="spellEnd"/>
      <w:r>
        <w:rPr>
          <w:rFonts w:ascii="Times New Roman" w:eastAsia="Calibri" w:hAnsi="Times New Roman" w:cs="Times New Roman"/>
          <w:sz w:val="24"/>
          <w:szCs w:val="24"/>
        </w:rPr>
        <w:t xml:space="preserve"> муниципального района Кировской области </w:t>
      </w:r>
      <w:hyperlink r:id="rId4" w:history="1">
        <w:r>
          <w:rPr>
            <w:rStyle w:val="a3"/>
            <w:rFonts w:ascii="Times New Roman" w:eastAsia="Calibri" w:hAnsi="Times New Roman" w:cs="Times New Roman"/>
            <w:sz w:val="24"/>
            <w:szCs w:val="24"/>
            <w:lang w:val="en-US"/>
          </w:rPr>
          <w:t>www</w:t>
        </w:r>
        <w:r>
          <w:rPr>
            <w:rStyle w:val="a3"/>
            <w:rFonts w:ascii="Times New Roman" w:eastAsia="Calibri" w:hAnsi="Times New Roman" w:cs="Times New Roman"/>
            <w:sz w:val="24"/>
            <w:szCs w:val="24"/>
          </w:rPr>
          <w:t>.</w:t>
        </w:r>
        <w:proofErr w:type="spellStart"/>
        <w:r>
          <w:rPr>
            <w:rStyle w:val="a3"/>
            <w:rFonts w:ascii="Times New Roman" w:eastAsia="Calibri" w:hAnsi="Times New Roman" w:cs="Times New Roman"/>
            <w:sz w:val="24"/>
            <w:szCs w:val="24"/>
            <w:lang w:val="en-US"/>
          </w:rPr>
          <w:t>admsanch</w:t>
        </w:r>
        <w:proofErr w:type="spellEnd"/>
        <w:r>
          <w:rPr>
            <w:rStyle w:val="a3"/>
            <w:rFonts w:ascii="Times New Roman" w:eastAsia="Calibri" w:hAnsi="Times New Roman" w:cs="Times New Roman"/>
            <w:sz w:val="24"/>
            <w:szCs w:val="24"/>
          </w:rPr>
          <w:t>.</w:t>
        </w:r>
        <w:proofErr w:type="spellStart"/>
        <w:r>
          <w:rPr>
            <w:rStyle w:val="a3"/>
            <w:rFonts w:ascii="Times New Roman" w:eastAsia="Calibri" w:hAnsi="Times New Roman" w:cs="Times New Roman"/>
            <w:sz w:val="24"/>
            <w:szCs w:val="24"/>
            <w:lang w:val="en-US"/>
          </w:rPr>
          <w:t>ru</w:t>
        </w:r>
        <w:proofErr w:type="spellEnd"/>
      </w:hyperlink>
    </w:p>
    <w:p w:rsidR="009133F6" w:rsidRDefault="009133F6" w:rsidP="009133F6">
      <w:pPr>
        <w:jc w:val="both"/>
        <w:rPr>
          <w:rFonts w:ascii="Times New Roman" w:eastAsia="Calibri" w:hAnsi="Times New Roman" w:cs="Times New Roman"/>
          <w:sz w:val="24"/>
          <w:szCs w:val="24"/>
        </w:rPr>
      </w:pPr>
    </w:p>
    <w:p w:rsidR="009133F6" w:rsidRDefault="009133F6" w:rsidP="009133F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Глава Люмпанурского</w:t>
      </w:r>
    </w:p>
    <w:p w:rsidR="009133F6" w:rsidRDefault="009133F6" w:rsidP="009133F6">
      <w:pPr>
        <w:jc w:val="both"/>
        <w:rPr>
          <w:rFonts w:ascii="Times New Roman" w:eastAsia="Calibri" w:hAnsi="Times New Roman" w:cs="Times New Roman"/>
          <w:sz w:val="24"/>
          <w:szCs w:val="24"/>
        </w:rPr>
      </w:pPr>
      <w:r>
        <w:rPr>
          <w:rFonts w:ascii="Times New Roman" w:eastAsia="Calibri" w:hAnsi="Times New Roman" w:cs="Times New Roman"/>
          <w:sz w:val="24"/>
          <w:szCs w:val="24"/>
        </w:rPr>
        <w:t>сельского поселения</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Т.А.Крашенинникова</w:t>
      </w:r>
    </w:p>
    <w:p w:rsidR="009133F6" w:rsidRDefault="009133F6" w:rsidP="009133F6">
      <w:pPr>
        <w:jc w:val="center"/>
        <w:rPr>
          <w:rFonts w:ascii="Calibri" w:eastAsia="Calibri" w:hAnsi="Calibri" w:cs="Times New Roman"/>
          <w:sz w:val="24"/>
          <w:szCs w:val="24"/>
        </w:rPr>
      </w:pPr>
    </w:p>
    <w:p w:rsidR="009133F6" w:rsidRDefault="009133F6" w:rsidP="009133F6">
      <w:pPr>
        <w:jc w:val="center"/>
        <w:rPr>
          <w:rFonts w:ascii="Calibri" w:eastAsia="Calibri" w:hAnsi="Calibri" w:cs="Times New Roman"/>
          <w:sz w:val="24"/>
          <w:szCs w:val="24"/>
        </w:rPr>
      </w:pPr>
    </w:p>
    <w:p w:rsidR="009133F6" w:rsidRDefault="009133F6" w:rsidP="009133F6">
      <w:pPr>
        <w:jc w:val="center"/>
        <w:rPr>
          <w:rFonts w:ascii="Calibri" w:eastAsia="Calibri" w:hAnsi="Calibri" w:cs="Times New Roman"/>
          <w:sz w:val="24"/>
          <w:szCs w:val="24"/>
        </w:rPr>
      </w:pPr>
    </w:p>
    <w:p w:rsidR="009133F6" w:rsidRDefault="009133F6" w:rsidP="009133F6">
      <w:pPr>
        <w:rPr>
          <w:rFonts w:ascii="Calibri" w:eastAsia="Calibri" w:hAnsi="Calibri" w:cs="Times New Roman"/>
        </w:rPr>
      </w:pPr>
    </w:p>
    <w:p w:rsidR="009133F6" w:rsidRDefault="009133F6" w:rsidP="009133F6">
      <w:pPr>
        <w:tabs>
          <w:tab w:val="left" w:pos="3600"/>
        </w:tabs>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w:t>
      </w:r>
    </w:p>
    <w:p w:rsidR="009133F6" w:rsidRDefault="009133F6" w:rsidP="009133F6">
      <w:pPr>
        <w:tabs>
          <w:tab w:val="left" w:pos="3600"/>
        </w:tabs>
        <w:spacing w:after="0"/>
        <w:jc w:val="right"/>
        <w:rPr>
          <w:rFonts w:ascii="Times New Roman" w:hAnsi="Times New Roman" w:cs="Times New Roman"/>
          <w:sz w:val="24"/>
          <w:szCs w:val="24"/>
        </w:rPr>
      </w:pPr>
    </w:p>
    <w:p w:rsidR="009133F6" w:rsidRDefault="009133F6" w:rsidP="009133F6">
      <w:pPr>
        <w:tabs>
          <w:tab w:val="left" w:pos="3600"/>
        </w:tabs>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УТВЕРЖДЕНЫ</w:t>
      </w:r>
    </w:p>
    <w:p w:rsidR="009133F6" w:rsidRDefault="009133F6" w:rsidP="009133F6">
      <w:pPr>
        <w:tabs>
          <w:tab w:val="left" w:pos="3600"/>
        </w:tabs>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Решением </w:t>
      </w:r>
      <w:proofErr w:type="spellStart"/>
      <w:r>
        <w:rPr>
          <w:rFonts w:ascii="Times New Roman" w:hAnsi="Times New Roman" w:cs="Times New Roman"/>
          <w:sz w:val="24"/>
          <w:szCs w:val="24"/>
        </w:rPr>
        <w:t>Люмпанурской</w:t>
      </w:r>
      <w:proofErr w:type="spellEnd"/>
    </w:p>
    <w:p w:rsidR="009133F6" w:rsidRDefault="009133F6" w:rsidP="009133F6">
      <w:pPr>
        <w:tabs>
          <w:tab w:val="left" w:pos="3600"/>
        </w:tabs>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t>сельской Думы</w:t>
      </w:r>
    </w:p>
    <w:p w:rsidR="009133F6" w:rsidRPr="000170BE" w:rsidRDefault="009133F6" w:rsidP="009133F6">
      <w:pPr>
        <w:tabs>
          <w:tab w:val="left" w:pos="3600"/>
        </w:tabs>
        <w:jc w:val="right"/>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от </w:t>
      </w:r>
      <w:r w:rsidR="00E217DD">
        <w:rPr>
          <w:rFonts w:ascii="Times New Roman" w:eastAsia="Calibri" w:hAnsi="Times New Roman" w:cs="Times New Roman"/>
          <w:sz w:val="24"/>
          <w:szCs w:val="24"/>
        </w:rPr>
        <w:t>14</w:t>
      </w:r>
      <w:r>
        <w:rPr>
          <w:rFonts w:ascii="Times New Roman" w:eastAsia="Calibri" w:hAnsi="Times New Roman" w:cs="Times New Roman"/>
          <w:sz w:val="24"/>
          <w:szCs w:val="24"/>
        </w:rPr>
        <w:t>.</w:t>
      </w:r>
      <w:r w:rsidR="00E217DD">
        <w:rPr>
          <w:rFonts w:ascii="Times New Roman" w:eastAsia="Calibri" w:hAnsi="Times New Roman" w:cs="Times New Roman"/>
          <w:sz w:val="24"/>
          <w:szCs w:val="24"/>
        </w:rPr>
        <w:t>12</w:t>
      </w:r>
      <w:r>
        <w:rPr>
          <w:rFonts w:ascii="Times New Roman" w:eastAsia="Calibri" w:hAnsi="Times New Roman" w:cs="Times New Roman"/>
          <w:sz w:val="24"/>
          <w:szCs w:val="24"/>
        </w:rPr>
        <w:t xml:space="preserve">.2018   № </w:t>
      </w:r>
      <w:r w:rsidR="00E217DD">
        <w:rPr>
          <w:rFonts w:ascii="Times New Roman" w:eastAsia="Calibri" w:hAnsi="Times New Roman" w:cs="Times New Roman"/>
          <w:sz w:val="24"/>
          <w:szCs w:val="24"/>
        </w:rPr>
        <w:t>14</w:t>
      </w:r>
      <w:r>
        <w:rPr>
          <w:rFonts w:ascii="Times New Roman" w:eastAsia="Calibri" w:hAnsi="Times New Roman" w:cs="Times New Roman"/>
          <w:sz w:val="24"/>
          <w:szCs w:val="24"/>
        </w:rPr>
        <w:t>/</w:t>
      </w:r>
      <w:r w:rsidR="00E217DD">
        <w:rPr>
          <w:rFonts w:ascii="Times New Roman" w:eastAsia="Calibri" w:hAnsi="Times New Roman" w:cs="Times New Roman"/>
          <w:sz w:val="24"/>
          <w:szCs w:val="24"/>
        </w:rPr>
        <w:t>4</w:t>
      </w:r>
      <w:bookmarkStart w:id="0" w:name="_GoBack"/>
      <w:bookmarkEnd w:id="0"/>
      <w:r w:rsidR="000170BE">
        <w:rPr>
          <w:rFonts w:ascii="Times New Roman" w:eastAsia="Calibri" w:hAnsi="Times New Roman" w:cs="Times New Roman"/>
          <w:sz w:val="24"/>
          <w:szCs w:val="24"/>
          <w:lang w:val="en-US"/>
        </w:rPr>
        <w:t>7</w:t>
      </w:r>
    </w:p>
    <w:p w:rsidR="009133F6" w:rsidRDefault="009133F6" w:rsidP="009133F6">
      <w:pPr>
        <w:rPr>
          <w:rFonts w:ascii="Calibri" w:eastAsia="Calibri" w:hAnsi="Calibri" w:cs="Times New Roman"/>
          <w:b/>
          <w:bCs/>
          <w:sz w:val="24"/>
          <w:szCs w:val="24"/>
        </w:rPr>
      </w:pPr>
    </w:p>
    <w:p w:rsidR="009133F6" w:rsidRDefault="009133F6" w:rsidP="009133F6">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ИЗМЕНЕНИЯ</w:t>
      </w:r>
    </w:p>
    <w:p w:rsidR="009133F6" w:rsidRDefault="009133F6" w:rsidP="009133F6">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в Правила землепользования и застройки </w:t>
      </w:r>
      <w:r>
        <w:rPr>
          <w:rFonts w:ascii="Times New Roman" w:hAnsi="Times New Roman" w:cs="Times New Roman"/>
          <w:b/>
          <w:bCs/>
          <w:sz w:val="24"/>
          <w:szCs w:val="24"/>
        </w:rPr>
        <w:t>Люмпанурского</w:t>
      </w:r>
      <w:r>
        <w:rPr>
          <w:rFonts w:ascii="Times New Roman" w:eastAsia="Calibri" w:hAnsi="Times New Roman" w:cs="Times New Roman"/>
          <w:b/>
          <w:bCs/>
          <w:sz w:val="24"/>
          <w:szCs w:val="24"/>
        </w:rPr>
        <w:t xml:space="preserve"> сельского поселения Санчурского района Кировской области</w:t>
      </w:r>
    </w:p>
    <w:p w:rsidR="009133F6" w:rsidRDefault="009133F6" w:rsidP="009133F6">
      <w:pPr>
        <w:jc w:val="center"/>
        <w:rPr>
          <w:rFonts w:ascii="Times New Roman" w:eastAsia="Calibri" w:hAnsi="Times New Roman" w:cs="Times New Roman"/>
          <w:b/>
          <w:bCs/>
          <w:sz w:val="24"/>
          <w:szCs w:val="24"/>
        </w:rPr>
      </w:pPr>
    </w:p>
    <w:p w:rsidR="009133F6" w:rsidRPr="009133F6" w:rsidRDefault="009133F6" w:rsidP="009133F6">
      <w:pPr>
        <w:spacing w:after="0" w:line="240" w:lineRule="auto"/>
        <w:jc w:val="both"/>
        <w:rPr>
          <w:rFonts w:ascii="Times New Roman" w:eastAsia="Times New Roman" w:hAnsi="Times New Roman" w:cs="Times New Roman"/>
          <w:sz w:val="24"/>
          <w:szCs w:val="24"/>
          <w:lang w:eastAsia="ru-RU"/>
        </w:rPr>
      </w:pPr>
    </w:p>
    <w:p w:rsidR="009133F6" w:rsidRPr="009133F6" w:rsidRDefault="009133F6" w:rsidP="009133F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33F6">
        <w:rPr>
          <w:rFonts w:ascii="Times New Roman" w:eastAsia="Times New Roman" w:hAnsi="Times New Roman" w:cs="Times New Roman"/>
          <w:sz w:val="24"/>
          <w:szCs w:val="24"/>
          <w:lang w:eastAsia="ru-RU"/>
        </w:rPr>
        <w:t>1. Внести в текстовую часть    Правил землепользования и застройки муниципального образования Люмпанурское сельское поселение Санчурского района Кировской области  (далее Правила</w:t>
      </w:r>
      <w:proofErr w:type="gramStart"/>
      <w:r w:rsidRPr="009133F6">
        <w:rPr>
          <w:rFonts w:ascii="Times New Roman" w:eastAsia="Times New Roman" w:hAnsi="Times New Roman" w:cs="Times New Roman"/>
          <w:sz w:val="24"/>
          <w:szCs w:val="24"/>
          <w:lang w:eastAsia="ru-RU"/>
        </w:rPr>
        <w:t xml:space="preserve"> )</w:t>
      </w:r>
      <w:proofErr w:type="gramEnd"/>
      <w:r w:rsidRPr="009133F6">
        <w:rPr>
          <w:rFonts w:ascii="Times New Roman" w:eastAsia="Times New Roman" w:hAnsi="Times New Roman" w:cs="Times New Roman"/>
          <w:sz w:val="24"/>
          <w:szCs w:val="24"/>
          <w:lang w:eastAsia="ru-RU"/>
        </w:rPr>
        <w:t xml:space="preserve"> изменения  следующего содержания: </w:t>
      </w:r>
    </w:p>
    <w:p w:rsidR="009133F6" w:rsidRPr="009133F6" w:rsidRDefault="009133F6" w:rsidP="009133F6">
      <w:pPr>
        <w:spacing w:after="0" w:line="240" w:lineRule="auto"/>
        <w:jc w:val="both"/>
        <w:rPr>
          <w:rFonts w:ascii="Times New Roman" w:eastAsia="Times New Roman" w:hAnsi="Times New Roman" w:cs="Times New Roman"/>
          <w:sz w:val="24"/>
          <w:szCs w:val="24"/>
          <w:lang w:eastAsia="ru-RU"/>
        </w:rPr>
      </w:pPr>
      <w:r w:rsidRPr="009133F6">
        <w:rPr>
          <w:rFonts w:ascii="Times New Roman" w:eastAsia="Times New Roman" w:hAnsi="Times New Roman" w:cs="Times New Roman"/>
          <w:sz w:val="24"/>
          <w:szCs w:val="24"/>
          <w:lang w:eastAsia="ru-RU"/>
        </w:rPr>
        <w:t>1.1.  Пункт 1 раздела 2 Правил понятие «Градостроительная деятельность» изложить в новой редакции следующего содержания</w:t>
      </w:r>
      <w:proofErr w:type="gramStart"/>
      <w:r w:rsidRPr="009133F6">
        <w:rPr>
          <w:rFonts w:ascii="Times New Roman" w:eastAsia="Times New Roman" w:hAnsi="Times New Roman" w:cs="Times New Roman"/>
          <w:sz w:val="24"/>
          <w:szCs w:val="24"/>
          <w:lang w:eastAsia="ru-RU"/>
        </w:rPr>
        <w:t xml:space="preserve"> :</w:t>
      </w:r>
      <w:proofErr w:type="gramEnd"/>
    </w:p>
    <w:p w:rsidR="009133F6" w:rsidRPr="009133F6" w:rsidRDefault="009133F6" w:rsidP="009133F6">
      <w:pPr>
        <w:spacing w:after="0" w:line="240" w:lineRule="auto"/>
        <w:jc w:val="both"/>
        <w:rPr>
          <w:rFonts w:ascii="Times New Roman" w:eastAsia="Times New Roman" w:hAnsi="Times New Roman" w:cs="Times New Roman"/>
          <w:color w:val="000000"/>
          <w:sz w:val="24"/>
          <w:szCs w:val="24"/>
          <w:shd w:val="clear" w:color="auto" w:fill="FFFFFF"/>
          <w:lang w:eastAsia="ru-RU"/>
        </w:rPr>
      </w:pPr>
      <w:proofErr w:type="gramStart"/>
      <w:r w:rsidRPr="009133F6">
        <w:rPr>
          <w:rFonts w:ascii="Times New Roman" w:eastAsia="Times New Roman" w:hAnsi="Times New Roman" w:cs="Times New Roman"/>
          <w:sz w:val="24"/>
          <w:szCs w:val="24"/>
          <w:lang w:eastAsia="ru-RU"/>
        </w:rPr>
        <w:t>«</w:t>
      </w:r>
      <w:r w:rsidRPr="009133F6">
        <w:rPr>
          <w:rFonts w:ascii="Times New Roman" w:eastAsia="Times New Roman" w:hAnsi="Times New Roman" w:cs="Times New Roman"/>
          <w:color w:val="000000"/>
          <w:sz w:val="24"/>
          <w:szCs w:val="24"/>
          <w:lang w:eastAsia="ru-RU"/>
        </w:rPr>
        <w:t>1)</w:t>
      </w:r>
      <w:r w:rsidRPr="009133F6">
        <w:rPr>
          <w:rFonts w:ascii="Times New Roman" w:eastAsia="Times New Roman" w:hAnsi="Times New Roman" w:cs="Times New Roman"/>
          <w:b/>
          <w:color w:val="000000"/>
          <w:sz w:val="24"/>
          <w:szCs w:val="24"/>
          <w:lang w:eastAsia="ru-RU"/>
        </w:rPr>
        <w:t xml:space="preserve"> г</w:t>
      </w:r>
      <w:r w:rsidRPr="009133F6">
        <w:rPr>
          <w:rFonts w:ascii="Times New Roman" w:eastAsia="Times New Roman" w:hAnsi="Times New Roman" w:cs="Times New Roman"/>
          <w:b/>
          <w:sz w:val="24"/>
          <w:szCs w:val="24"/>
          <w:lang w:eastAsia="ru-RU"/>
        </w:rPr>
        <w:t>радостроительная деятельность</w:t>
      </w:r>
      <w:r w:rsidRPr="009133F6">
        <w:rPr>
          <w:rFonts w:ascii="Times New Roman" w:eastAsia="Times New Roman" w:hAnsi="Times New Roman" w:cs="Times New Roman"/>
          <w:sz w:val="24"/>
          <w:szCs w:val="24"/>
          <w:lang w:eastAsia="ru-RU"/>
        </w:rPr>
        <w:t xml:space="preserve"> -</w:t>
      </w:r>
      <w:r w:rsidRPr="009133F6">
        <w:rPr>
          <w:rFonts w:ascii="Times New Roman" w:eastAsia="Times New Roman" w:hAnsi="Times New Roman" w:cs="Times New Roman"/>
          <w:color w:val="000000"/>
          <w:sz w:val="24"/>
          <w:szCs w:val="24"/>
          <w:shd w:val="clear" w:color="auto" w:fill="FFFFFF"/>
          <w:lang w:eastAsia="ru-RU"/>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9133F6" w:rsidRPr="009133F6" w:rsidRDefault="009133F6" w:rsidP="009133F6">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9133F6">
        <w:rPr>
          <w:rFonts w:ascii="Times New Roman" w:eastAsia="Times New Roman" w:hAnsi="Times New Roman" w:cs="Times New Roman"/>
          <w:color w:val="000000"/>
          <w:sz w:val="24"/>
          <w:szCs w:val="24"/>
          <w:shd w:val="clear" w:color="auto" w:fill="FFFFFF"/>
          <w:lang w:eastAsia="ru-RU"/>
        </w:rPr>
        <w:t xml:space="preserve">1.2. Пункт 14 раздела 2 Правил изложить в новой редакции следующего содержания: </w:t>
      </w: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proofErr w:type="gramStart"/>
      <w:r w:rsidRPr="009133F6">
        <w:rPr>
          <w:rFonts w:ascii="Times New Roman" w:eastAsia="Times New Roman" w:hAnsi="Times New Roman" w:cs="Times New Roman"/>
          <w:color w:val="000000"/>
          <w:sz w:val="24"/>
          <w:szCs w:val="24"/>
          <w:lang w:eastAsia="ru-RU"/>
        </w:rPr>
        <w:t>«</w:t>
      </w:r>
      <w:r w:rsidRPr="009133F6">
        <w:rPr>
          <w:rFonts w:ascii="Times New Roman" w:eastAsia="Times New Roman" w:hAnsi="Times New Roman" w:cs="Times New Roman"/>
          <w:color w:val="000000"/>
          <w:sz w:val="24"/>
          <w:szCs w:val="24"/>
          <w:lang w:eastAsia="ru-RU"/>
        </w:rPr>
        <w:tab/>
        <w:t>14) разрешение на строительство –</w:t>
      </w:r>
      <w:hyperlink r:id="rId5" w:anchor="dst100015" w:history="1">
        <w:r w:rsidRPr="009133F6">
          <w:rPr>
            <w:rFonts w:ascii="Times New Roman" w:eastAsia="Times New Roman" w:hAnsi="Times New Roman" w:cs="Times New Roman"/>
            <w:color w:val="000000"/>
            <w:sz w:val="24"/>
            <w:szCs w:val="24"/>
            <w:lang w:eastAsia="ru-RU"/>
          </w:rPr>
          <w:t>Разрешение</w:t>
        </w:r>
      </w:hyperlink>
      <w:r w:rsidRPr="009133F6">
        <w:rPr>
          <w:rFonts w:ascii="Times New Roman" w:eastAsia="Times New Roman" w:hAnsi="Times New Roman" w:cs="Times New Roman"/>
          <w:color w:val="000000"/>
          <w:sz w:val="24"/>
          <w:szCs w:val="24"/>
          <w:lang w:eastAsia="ru-RU"/>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6" w:anchor="dst1592" w:history="1">
        <w:r w:rsidRPr="009133F6">
          <w:rPr>
            <w:rFonts w:ascii="Times New Roman" w:eastAsia="Times New Roman" w:hAnsi="Times New Roman" w:cs="Times New Roman"/>
            <w:color w:val="000000"/>
            <w:sz w:val="24"/>
            <w:szCs w:val="24"/>
            <w:lang w:eastAsia="ru-RU"/>
          </w:rPr>
          <w:t>частью 1.1</w:t>
        </w:r>
      </w:hyperlink>
      <w:r w:rsidRPr="009133F6">
        <w:rPr>
          <w:rFonts w:ascii="Times New Roman" w:eastAsia="Times New Roman" w:hAnsi="Times New Roman" w:cs="Times New Roman"/>
          <w:color w:val="000000"/>
          <w:sz w:val="24"/>
          <w:szCs w:val="24"/>
          <w:lang w:eastAsia="ru-RU"/>
        </w:rPr>
        <w:t xml:space="preserve">  ст. 51 </w:t>
      </w:r>
      <w:proofErr w:type="spellStart"/>
      <w:r w:rsidRPr="009133F6">
        <w:rPr>
          <w:rFonts w:ascii="Times New Roman" w:eastAsia="Times New Roman" w:hAnsi="Times New Roman" w:cs="Times New Roman"/>
          <w:color w:val="000000"/>
          <w:sz w:val="24"/>
          <w:szCs w:val="24"/>
          <w:lang w:eastAsia="ru-RU"/>
        </w:rPr>
        <w:t>ГрК</w:t>
      </w:r>
      <w:proofErr w:type="spellEnd"/>
      <w:r w:rsidRPr="009133F6">
        <w:rPr>
          <w:rFonts w:ascii="Times New Roman" w:eastAsia="Times New Roman" w:hAnsi="Times New Roman" w:cs="Times New Roman"/>
          <w:color w:val="000000"/>
          <w:sz w:val="24"/>
          <w:szCs w:val="24"/>
          <w:lang w:eastAsia="ru-RU"/>
        </w:rPr>
        <w:t xml:space="preserve">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w:t>
      </w:r>
      <w:proofErr w:type="gramEnd"/>
      <w:r w:rsidRPr="009133F6">
        <w:rPr>
          <w:rFonts w:ascii="Times New Roman" w:eastAsia="Times New Roman" w:hAnsi="Times New Roman" w:cs="Times New Roman"/>
          <w:color w:val="000000"/>
          <w:sz w:val="24"/>
          <w:szCs w:val="24"/>
          <w:lang w:eastAsia="ru-RU"/>
        </w:rPr>
        <w:t xml:space="preserve"> </w:t>
      </w:r>
      <w:proofErr w:type="gramStart"/>
      <w:r w:rsidRPr="009133F6">
        <w:rPr>
          <w:rFonts w:ascii="Times New Roman" w:eastAsia="Times New Roman" w:hAnsi="Times New Roman" w:cs="Times New Roman"/>
          <w:color w:val="000000"/>
          <w:sz w:val="24"/>
          <w:szCs w:val="24"/>
          <w:lang w:eastAsia="ru-RU"/>
        </w:rPr>
        <w:t>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w:t>
      </w:r>
      <w:proofErr w:type="gramEnd"/>
      <w:r w:rsidRPr="009133F6">
        <w:rPr>
          <w:rFonts w:ascii="Times New Roman" w:eastAsia="Times New Roman" w:hAnsi="Times New Roman" w:cs="Times New Roman"/>
          <w:color w:val="000000"/>
          <w:sz w:val="24"/>
          <w:szCs w:val="24"/>
          <w:lang w:eastAsia="ru-RU"/>
        </w:rPr>
        <w:t xml:space="preserve">, для </w:t>
      </w:r>
      <w:proofErr w:type="gramStart"/>
      <w:r w:rsidRPr="009133F6">
        <w:rPr>
          <w:rFonts w:ascii="Times New Roman" w:eastAsia="Times New Roman" w:hAnsi="Times New Roman" w:cs="Times New Roman"/>
          <w:color w:val="000000"/>
          <w:sz w:val="24"/>
          <w:szCs w:val="24"/>
          <w:lang w:eastAsia="ru-RU"/>
        </w:rPr>
        <w:t>размещения</w:t>
      </w:r>
      <w:proofErr w:type="gramEnd"/>
      <w:r w:rsidRPr="009133F6">
        <w:rPr>
          <w:rFonts w:ascii="Times New Roman" w:eastAsia="Times New Roman" w:hAnsi="Times New Roman" w:cs="Times New Roman"/>
          <w:color w:val="000000"/>
          <w:sz w:val="24"/>
          <w:szCs w:val="24"/>
          <w:lang w:eastAsia="ru-RU"/>
        </w:rPr>
        <w:t xml:space="preserve">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w:t>
      </w:r>
      <w:r w:rsidRPr="009133F6">
        <w:rPr>
          <w:rFonts w:ascii="Times New Roman" w:eastAsia="Times New Roman" w:hAnsi="Times New Roman" w:cs="Times New Roman"/>
          <w:color w:val="000000"/>
          <w:sz w:val="24"/>
          <w:szCs w:val="24"/>
          <w:lang w:eastAsia="ru-RU"/>
        </w:rPr>
        <w:lastRenderedPageBreak/>
        <w:t>строительства, за исключением случаев, предусмотренных Градостроительным  Кодексом»;</w:t>
      </w:r>
    </w:p>
    <w:p w:rsidR="009133F6" w:rsidRPr="009133F6" w:rsidRDefault="009133F6" w:rsidP="009133F6">
      <w:pPr>
        <w:spacing w:after="0" w:line="240" w:lineRule="auto"/>
        <w:jc w:val="both"/>
        <w:rPr>
          <w:rFonts w:ascii="Times New Roman" w:eastAsia="Times New Roman" w:hAnsi="Times New Roman" w:cs="Times New Roman"/>
          <w:color w:val="000000"/>
          <w:shd w:val="clear" w:color="auto" w:fill="FFFFFF"/>
          <w:lang w:eastAsia="ru-RU"/>
        </w:rPr>
      </w:pPr>
    </w:p>
    <w:p w:rsidR="009133F6" w:rsidRPr="009133F6" w:rsidRDefault="009133F6" w:rsidP="009133F6">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9133F6">
        <w:rPr>
          <w:rFonts w:ascii="Times New Roman" w:eastAsia="Times New Roman" w:hAnsi="Times New Roman" w:cs="Times New Roman"/>
          <w:color w:val="000000"/>
          <w:sz w:val="24"/>
          <w:szCs w:val="24"/>
          <w:shd w:val="clear" w:color="auto" w:fill="FFFFFF"/>
          <w:lang w:eastAsia="ru-RU"/>
        </w:rPr>
        <w:t xml:space="preserve">1.3. Пункт 15 раздела 2 Правил изложить в новой редакции следующего содержания: </w:t>
      </w: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r w:rsidRPr="009133F6">
        <w:rPr>
          <w:rFonts w:ascii="Times New Roman" w:eastAsia="Times New Roman" w:hAnsi="Times New Roman" w:cs="Times New Roman"/>
          <w:color w:val="000000"/>
          <w:sz w:val="24"/>
          <w:szCs w:val="24"/>
          <w:shd w:val="clear" w:color="auto" w:fill="FFFFFF"/>
          <w:lang w:eastAsia="ru-RU"/>
        </w:rPr>
        <w:t>«</w:t>
      </w:r>
      <w:r w:rsidRPr="009133F6">
        <w:rPr>
          <w:rFonts w:ascii="Times New Roman" w:eastAsia="Times New Roman" w:hAnsi="Times New Roman" w:cs="Times New Roman"/>
          <w:sz w:val="24"/>
          <w:szCs w:val="24"/>
          <w:lang w:eastAsia="ru-RU"/>
        </w:rPr>
        <w:t xml:space="preserve">15) </w:t>
      </w:r>
      <w:r w:rsidRPr="009133F6">
        <w:rPr>
          <w:rFonts w:ascii="Times New Roman" w:eastAsia="Times New Roman" w:hAnsi="Times New Roman" w:cs="Times New Roman"/>
          <w:b/>
          <w:sz w:val="24"/>
          <w:szCs w:val="24"/>
          <w:lang w:eastAsia="ru-RU"/>
        </w:rPr>
        <w:t>разрешение на ввод  объекта в эксплуатацию</w:t>
      </w:r>
      <w:r w:rsidRPr="009133F6">
        <w:rPr>
          <w:rFonts w:ascii="Times New Roman" w:eastAsia="Times New Roman" w:hAnsi="Times New Roman" w:cs="Times New Roman"/>
          <w:sz w:val="24"/>
          <w:szCs w:val="24"/>
          <w:lang w:eastAsia="ru-RU"/>
        </w:rPr>
        <w:t xml:space="preserve"> </w:t>
      </w:r>
      <w:proofErr w:type="gramStart"/>
      <w:r w:rsidRPr="009133F6">
        <w:rPr>
          <w:rFonts w:ascii="Times New Roman" w:eastAsia="Times New Roman" w:hAnsi="Times New Roman" w:cs="Times New Roman"/>
          <w:sz w:val="24"/>
          <w:szCs w:val="24"/>
          <w:lang w:eastAsia="ru-RU"/>
        </w:rPr>
        <w:t>–</w:t>
      </w:r>
      <w:r w:rsidRPr="009133F6">
        <w:rPr>
          <w:rFonts w:ascii="Times New Roman" w:eastAsia="Times New Roman" w:hAnsi="Times New Roman" w:cs="Times New Roman"/>
          <w:color w:val="000000"/>
          <w:sz w:val="24"/>
          <w:szCs w:val="24"/>
          <w:lang w:eastAsia="ru-RU"/>
        </w:rPr>
        <w:t>п</w:t>
      </w:r>
      <w:proofErr w:type="gramEnd"/>
      <w:r w:rsidRPr="009133F6">
        <w:rPr>
          <w:rFonts w:ascii="Times New Roman" w:eastAsia="Times New Roman" w:hAnsi="Times New Roman" w:cs="Times New Roman"/>
          <w:color w:val="000000"/>
          <w:sz w:val="24"/>
          <w:szCs w:val="24"/>
          <w:lang w:eastAsia="ru-RU"/>
        </w:rPr>
        <w:t xml:space="preserve">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w:t>
      </w:r>
      <w:proofErr w:type="gramStart"/>
      <w:r w:rsidRPr="009133F6">
        <w:rPr>
          <w:rFonts w:ascii="Times New Roman" w:eastAsia="Times New Roman" w:hAnsi="Times New Roman" w:cs="Times New Roman"/>
          <w:color w:val="000000"/>
          <w:sz w:val="24"/>
          <w:szCs w:val="24"/>
          <w:lang w:eastAsia="ru-RU"/>
        </w:rPr>
        <w:t>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w:t>
      </w:r>
      <w:proofErr w:type="gramEnd"/>
      <w:r w:rsidRPr="009133F6">
        <w:rPr>
          <w:rFonts w:ascii="Times New Roman" w:eastAsia="Times New Roman" w:hAnsi="Times New Roman" w:cs="Times New Roman"/>
          <w:color w:val="000000"/>
          <w:sz w:val="24"/>
          <w:szCs w:val="24"/>
          <w:lang w:eastAsia="ru-RU"/>
        </w:rPr>
        <w:t xml:space="preserve"> с земельным и иным законодательством Российской Федерации</w:t>
      </w:r>
      <w:proofErr w:type="gramStart"/>
      <w:r w:rsidRPr="009133F6">
        <w:rPr>
          <w:rFonts w:ascii="Times New Roman" w:eastAsia="Times New Roman" w:hAnsi="Times New Roman" w:cs="Times New Roman"/>
          <w:color w:val="000000"/>
          <w:sz w:val="24"/>
          <w:szCs w:val="24"/>
          <w:lang w:eastAsia="ru-RU"/>
        </w:rPr>
        <w:t>;»</w:t>
      </w:r>
      <w:proofErr w:type="gramEnd"/>
      <w:r w:rsidRPr="009133F6">
        <w:rPr>
          <w:rFonts w:ascii="Times New Roman" w:eastAsia="Times New Roman" w:hAnsi="Times New Roman" w:cs="Times New Roman"/>
          <w:color w:val="000000"/>
          <w:sz w:val="24"/>
          <w:szCs w:val="24"/>
          <w:lang w:eastAsia="ru-RU"/>
        </w:rPr>
        <w:t>;</w:t>
      </w: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p>
    <w:p w:rsidR="009133F6" w:rsidRPr="009133F6" w:rsidRDefault="009133F6" w:rsidP="009133F6">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9133F6">
        <w:rPr>
          <w:rFonts w:ascii="Times New Roman" w:eastAsia="Times New Roman" w:hAnsi="Times New Roman" w:cs="Times New Roman"/>
          <w:color w:val="000000"/>
          <w:sz w:val="24"/>
          <w:szCs w:val="24"/>
          <w:lang w:eastAsia="ru-RU"/>
        </w:rPr>
        <w:t xml:space="preserve">1.4. </w:t>
      </w:r>
      <w:r w:rsidRPr="009133F6">
        <w:rPr>
          <w:rFonts w:ascii="Times New Roman" w:eastAsia="Times New Roman" w:hAnsi="Times New Roman" w:cs="Times New Roman"/>
          <w:color w:val="000000"/>
          <w:sz w:val="24"/>
          <w:szCs w:val="24"/>
          <w:shd w:val="clear" w:color="auto" w:fill="FFFFFF"/>
          <w:lang w:eastAsia="ru-RU"/>
        </w:rPr>
        <w:t xml:space="preserve"> Пункт 19 раздела 2 Правил изложить в новой редакции следующего содержания: </w:t>
      </w:r>
    </w:p>
    <w:p w:rsidR="009133F6" w:rsidRPr="009133F6" w:rsidRDefault="009133F6" w:rsidP="009133F6">
      <w:pPr>
        <w:spacing w:after="0" w:line="240" w:lineRule="auto"/>
        <w:ind w:firstLine="540"/>
        <w:rPr>
          <w:rFonts w:ascii="Times New Roman" w:eastAsia="Times New Roman" w:hAnsi="Times New Roman" w:cs="Times New Roman"/>
          <w:sz w:val="24"/>
          <w:szCs w:val="24"/>
          <w:lang w:eastAsia="ru-RU"/>
        </w:rPr>
      </w:pPr>
      <w:r w:rsidRPr="009133F6">
        <w:rPr>
          <w:rFonts w:ascii="Times New Roman" w:eastAsia="Times New Roman" w:hAnsi="Times New Roman" w:cs="Times New Roman"/>
          <w:color w:val="000000"/>
          <w:sz w:val="24"/>
          <w:szCs w:val="24"/>
          <w:lang w:eastAsia="ru-RU"/>
        </w:rPr>
        <w:t xml:space="preserve">«19) </w:t>
      </w:r>
      <w:r w:rsidRPr="009133F6">
        <w:rPr>
          <w:rFonts w:ascii="Times New Roman" w:eastAsia="Times New Roman" w:hAnsi="Times New Roman" w:cs="Times New Roman"/>
          <w:b/>
          <w:color w:val="000000"/>
          <w:sz w:val="24"/>
          <w:szCs w:val="24"/>
          <w:lang w:eastAsia="ru-RU"/>
        </w:rPr>
        <w:t>объект капитального строительства</w:t>
      </w:r>
      <w:r w:rsidRPr="009133F6">
        <w:rPr>
          <w:rFonts w:ascii="Times New Roman" w:eastAsia="Times New Roman" w:hAnsi="Times New Roman" w:cs="Times New Roman"/>
          <w:color w:val="000000"/>
          <w:sz w:val="24"/>
          <w:szCs w:val="24"/>
          <w:lang w:eastAsia="ru-RU"/>
        </w:rPr>
        <w:t xml:space="preserve"> </w:t>
      </w:r>
      <w:proofErr w:type="gramStart"/>
      <w:r w:rsidRPr="009133F6">
        <w:rPr>
          <w:rFonts w:ascii="Times New Roman" w:eastAsia="Times New Roman" w:hAnsi="Times New Roman" w:cs="Times New Roman"/>
          <w:color w:val="000000"/>
          <w:sz w:val="24"/>
          <w:szCs w:val="24"/>
          <w:lang w:eastAsia="ru-RU"/>
        </w:rPr>
        <w:t>—</w:t>
      </w:r>
      <w:r w:rsidRPr="009133F6">
        <w:rPr>
          <w:rFonts w:ascii="Times New Roman" w:eastAsia="Times New Roman" w:hAnsi="Times New Roman" w:cs="Times New Roman"/>
          <w:color w:val="000000"/>
          <w:sz w:val="24"/>
          <w:szCs w:val="20"/>
          <w:lang w:eastAsia="ru-RU"/>
        </w:rPr>
        <w:t>з</w:t>
      </w:r>
      <w:proofErr w:type="gramEnd"/>
      <w:r w:rsidRPr="009133F6">
        <w:rPr>
          <w:rFonts w:ascii="Times New Roman" w:eastAsia="Times New Roman" w:hAnsi="Times New Roman" w:cs="Times New Roman"/>
          <w:color w:val="000000"/>
          <w:sz w:val="24"/>
          <w:szCs w:val="20"/>
          <w:lang w:eastAsia="ru-RU"/>
        </w:rPr>
        <w:t>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9133F6">
        <w:rPr>
          <w:rFonts w:ascii="Times New Roman" w:eastAsia="Times New Roman" w:hAnsi="Times New Roman" w:cs="Times New Roman"/>
          <w:sz w:val="24"/>
          <w:szCs w:val="24"/>
          <w:lang w:eastAsia="ru-RU"/>
        </w:rPr>
        <w:t xml:space="preserve"> </w:t>
      </w:r>
    </w:p>
    <w:p w:rsidR="009133F6" w:rsidRPr="009133F6" w:rsidRDefault="009133F6" w:rsidP="009133F6">
      <w:pPr>
        <w:spacing w:after="0" w:line="240" w:lineRule="auto"/>
        <w:ind w:firstLine="540"/>
        <w:rPr>
          <w:rFonts w:ascii="Times New Roman" w:eastAsia="Times New Roman" w:hAnsi="Times New Roman" w:cs="Times New Roman"/>
          <w:sz w:val="24"/>
          <w:szCs w:val="24"/>
          <w:lang w:eastAsia="ru-RU"/>
        </w:rPr>
      </w:pPr>
      <w:r w:rsidRPr="009133F6">
        <w:rPr>
          <w:rFonts w:ascii="Times New Roman" w:eastAsia="Times New Roman" w:hAnsi="Times New Roman" w:cs="Times New Roman"/>
          <w:sz w:val="24"/>
          <w:szCs w:val="24"/>
          <w:lang w:eastAsia="ru-RU"/>
        </w:rPr>
        <w:t>19.1)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133F6" w:rsidRPr="009133F6" w:rsidRDefault="009133F6" w:rsidP="009133F6">
      <w:pPr>
        <w:spacing w:after="0" w:line="240" w:lineRule="auto"/>
        <w:ind w:firstLine="540"/>
        <w:rPr>
          <w:rFonts w:ascii="Times New Roman" w:eastAsia="Times New Roman" w:hAnsi="Times New Roman" w:cs="Times New Roman"/>
          <w:sz w:val="24"/>
          <w:szCs w:val="24"/>
          <w:lang w:eastAsia="ru-RU"/>
        </w:rPr>
      </w:pPr>
      <w:r w:rsidRPr="009133F6">
        <w:rPr>
          <w:rFonts w:ascii="Times New Roman" w:eastAsia="Times New Roman" w:hAnsi="Times New Roman" w:cs="Times New Roman"/>
          <w:sz w:val="24"/>
          <w:szCs w:val="24"/>
          <w:lang w:eastAsia="ru-RU"/>
        </w:rPr>
        <w:t>19.2)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p>
    <w:p w:rsidR="009133F6" w:rsidRPr="009133F6" w:rsidRDefault="009133F6" w:rsidP="009133F6">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9133F6">
        <w:rPr>
          <w:rFonts w:ascii="Times New Roman" w:eastAsia="Times New Roman" w:hAnsi="Times New Roman" w:cs="Times New Roman"/>
          <w:color w:val="000000"/>
          <w:sz w:val="24"/>
          <w:szCs w:val="24"/>
          <w:lang w:eastAsia="ru-RU"/>
        </w:rPr>
        <w:t xml:space="preserve">1.5. </w:t>
      </w:r>
      <w:r w:rsidRPr="009133F6">
        <w:rPr>
          <w:rFonts w:ascii="Times New Roman" w:eastAsia="Times New Roman" w:hAnsi="Times New Roman" w:cs="Times New Roman"/>
          <w:color w:val="000000"/>
          <w:sz w:val="24"/>
          <w:szCs w:val="24"/>
          <w:shd w:val="clear" w:color="auto" w:fill="FFFFFF"/>
          <w:lang w:eastAsia="ru-RU"/>
        </w:rPr>
        <w:t xml:space="preserve">Пункт 20 раздела 2 Правил изложить в новой редакции следующего содержания: </w:t>
      </w: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proofErr w:type="gramStart"/>
      <w:r w:rsidRPr="009133F6">
        <w:rPr>
          <w:rFonts w:ascii="Times New Roman" w:eastAsia="Times New Roman" w:hAnsi="Times New Roman" w:cs="Times New Roman"/>
          <w:color w:val="000000"/>
          <w:sz w:val="24"/>
          <w:szCs w:val="24"/>
          <w:lang w:eastAsia="ru-RU"/>
        </w:rPr>
        <w:t xml:space="preserve">«20) </w:t>
      </w:r>
      <w:r w:rsidRPr="009133F6">
        <w:rPr>
          <w:rFonts w:ascii="Times New Roman" w:eastAsia="Times New Roman" w:hAnsi="Times New Roman" w:cs="Times New Roman"/>
          <w:b/>
          <w:color w:val="000000"/>
          <w:sz w:val="24"/>
          <w:szCs w:val="24"/>
          <w:lang w:eastAsia="ru-RU"/>
        </w:rPr>
        <w:t>объект индивидуального жилищного строительства</w:t>
      </w:r>
      <w:r w:rsidRPr="009133F6">
        <w:rPr>
          <w:rFonts w:ascii="Times New Roman" w:eastAsia="Times New Roman" w:hAnsi="Times New Roman" w:cs="Times New Roman"/>
          <w:color w:val="000000"/>
          <w:sz w:val="24"/>
          <w:szCs w:val="24"/>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9133F6" w:rsidRPr="009133F6" w:rsidRDefault="009133F6" w:rsidP="009133F6">
      <w:pPr>
        <w:spacing w:after="0" w:line="240" w:lineRule="auto"/>
        <w:jc w:val="both"/>
        <w:rPr>
          <w:rFonts w:ascii="Times New Roman" w:eastAsia="Times New Roman" w:hAnsi="Times New Roman" w:cs="Times New Roman"/>
          <w:color w:val="000000"/>
          <w:shd w:val="clear" w:color="auto" w:fill="FFFFFF"/>
          <w:lang w:eastAsia="ru-RU"/>
        </w:rPr>
      </w:pPr>
    </w:p>
    <w:p w:rsidR="009133F6" w:rsidRPr="009133F6" w:rsidRDefault="009133F6" w:rsidP="009133F6">
      <w:pPr>
        <w:spacing w:after="0" w:line="240" w:lineRule="auto"/>
        <w:jc w:val="both"/>
        <w:rPr>
          <w:rFonts w:ascii="Times New Roman" w:eastAsia="Times New Roman" w:hAnsi="Times New Roman" w:cs="Times New Roman"/>
          <w:color w:val="000000"/>
          <w:sz w:val="24"/>
          <w:szCs w:val="24"/>
          <w:lang w:eastAsia="ru-RU"/>
        </w:rPr>
      </w:pPr>
      <w:r w:rsidRPr="009133F6">
        <w:rPr>
          <w:rFonts w:ascii="Times New Roman" w:eastAsia="Times New Roman" w:hAnsi="Times New Roman" w:cs="Times New Roman"/>
          <w:color w:val="000000"/>
          <w:sz w:val="24"/>
          <w:szCs w:val="24"/>
          <w:lang w:eastAsia="ru-RU"/>
        </w:rPr>
        <w:t>1.6.Пункт 1.1. Главы 5  Правил   изложить в новой редакции следующего содержания;</w:t>
      </w:r>
    </w:p>
    <w:p w:rsidR="009133F6" w:rsidRPr="009133F6" w:rsidRDefault="009133F6" w:rsidP="009133F6">
      <w:pPr>
        <w:spacing w:after="0" w:line="240" w:lineRule="auto"/>
        <w:ind w:right="-82"/>
        <w:jc w:val="both"/>
        <w:rPr>
          <w:rFonts w:ascii="Times New Roman" w:eastAsia="Times New Roman" w:hAnsi="Times New Roman" w:cs="Times New Roman"/>
          <w:color w:val="000000"/>
          <w:sz w:val="24"/>
          <w:szCs w:val="24"/>
          <w:lang w:eastAsia="ru-RU"/>
        </w:rPr>
      </w:pPr>
      <w:r w:rsidRPr="009133F6">
        <w:rPr>
          <w:rFonts w:ascii="Times New Roman" w:eastAsia="Times New Roman" w:hAnsi="Times New Roman" w:cs="Times New Roman"/>
          <w:color w:val="000000"/>
          <w:sz w:val="24"/>
          <w:szCs w:val="24"/>
          <w:lang w:eastAsia="ru-RU"/>
        </w:rPr>
        <w:t xml:space="preserve">«1.1.  Основаниями для рассмотрения главой администрации  муниципального образования Люмпанурское сельское поселение вопроса о внесении изменений в настоящие Правила являются: </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9133F6">
        <w:rPr>
          <w:rFonts w:ascii="Times New Roman" w:eastAsia="Times New Roman" w:hAnsi="Times New Roman" w:cs="Times New Roman"/>
          <w:color w:val="000000"/>
          <w:sz w:val="24"/>
          <w:szCs w:val="24"/>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bookmarkStart w:id="1" w:name="dst1969"/>
      <w:bookmarkEnd w:id="1"/>
      <w:r w:rsidRPr="009133F6">
        <w:rPr>
          <w:rFonts w:ascii="Times New Roman" w:eastAsia="Times New Roman" w:hAnsi="Times New Roman" w:cs="Times New Roman"/>
          <w:color w:val="000000"/>
          <w:sz w:val="24"/>
          <w:szCs w:val="24"/>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w:t>
      </w:r>
      <w:r w:rsidRPr="009133F6">
        <w:rPr>
          <w:rFonts w:ascii="Times New Roman" w:eastAsia="Times New Roman" w:hAnsi="Times New Roman" w:cs="Times New Roman"/>
          <w:color w:val="000000"/>
          <w:sz w:val="24"/>
          <w:szCs w:val="24"/>
          <w:lang w:eastAsia="ru-RU"/>
        </w:rPr>
        <w:lastRenderedPageBreak/>
        <w:t xml:space="preserve">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133F6">
        <w:rPr>
          <w:rFonts w:ascii="Times New Roman" w:eastAsia="Times New Roman" w:hAnsi="Times New Roman" w:cs="Times New Roman"/>
          <w:color w:val="000000"/>
          <w:sz w:val="24"/>
          <w:szCs w:val="24"/>
          <w:lang w:eastAsia="ru-RU"/>
        </w:rPr>
        <w:t>приаэродромной</w:t>
      </w:r>
      <w:proofErr w:type="spellEnd"/>
      <w:r w:rsidRPr="009133F6">
        <w:rPr>
          <w:rFonts w:ascii="Times New Roman" w:eastAsia="Times New Roman" w:hAnsi="Times New Roman" w:cs="Times New Roman"/>
          <w:color w:val="000000"/>
          <w:sz w:val="24"/>
          <w:szCs w:val="24"/>
          <w:lang w:eastAsia="ru-RU"/>
        </w:rPr>
        <w:t xml:space="preserve"> территории, которые допущены в правилах землепользования и застройки поселения, городского округа, межселенной территории;</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bookmarkStart w:id="2" w:name="dst100520"/>
      <w:bookmarkEnd w:id="2"/>
      <w:r w:rsidRPr="009133F6">
        <w:rPr>
          <w:rFonts w:ascii="Times New Roman" w:eastAsia="Times New Roman" w:hAnsi="Times New Roman" w:cs="Times New Roman"/>
          <w:color w:val="000000"/>
          <w:sz w:val="24"/>
          <w:szCs w:val="24"/>
          <w:lang w:eastAsia="ru-RU"/>
        </w:rPr>
        <w:t>2) поступление предложений об изменении границ территориальных зон, изменении градостроительных регламентов;</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bookmarkStart w:id="3" w:name="dst2456"/>
      <w:bookmarkEnd w:id="3"/>
      <w:r w:rsidRPr="009133F6">
        <w:rPr>
          <w:rFonts w:ascii="Times New Roman" w:eastAsia="Times New Roman" w:hAnsi="Times New Roman" w:cs="Times New Roman"/>
          <w:color w:val="000000"/>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bookmarkStart w:id="4" w:name="dst2457"/>
      <w:bookmarkEnd w:id="4"/>
      <w:r w:rsidRPr="009133F6">
        <w:rPr>
          <w:rFonts w:ascii="Times New Roman" w:eastAsia="Times New Roman" w:hAnsi="Times New Roman" w:cs="Times New Roman"/>
          <w:color w:val="000000"/>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133F6" w:rsidRPr="009133F6" w:rsidRDefault="009133F6" w:rsidP="009133F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bookmarkStart w:id="5" w:name="dst2458"/>
      <w:bookmarkEnd w:id="5"/>
      <w:r w:rsidRPr="009133F6">
        <w:rPr>
          <w:rFonts w:ascii="Times New Roman" w:eastAsia="Times New Roman" w:hAnsi="Times New Roman" w:cs="Times New Roman"/>
          <w:color w:val="000000"/>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roofErr w:type="gramStart"/>
      <w:r w:rsidRPr="009133F6">
        <w:rPr>
          <w:rFonts w:ascii="Times New Roman" w:eastAsia="Times New Roman" w:hAnsi="Times New Roman" w:cs="Times New Roman"/>
          <w:color w:val="000000"/>
          <w:sz w:val="24"/>
          <w:szCs w:val="24"/>
          <w:lang w:eastAsia="ru-RU"/>
        </w:rPr>
        <w:t>.»;</w:t>
      </w:r>
      <w:proofErr w:type="gramEnd"/>
    </w:p>
    <w:p w:rsidR="009133F6" w:rsidRPr="009133F6" w:rsidRDefault="009133F6" w:rsidP="009133F6">
      <w:pPr>
        <w:spacing w:after="0" w:line="240" w:lineRule="auto"/>
        <w:jc w:val="both"/>
        <w:rPr>
          <w:rFonts w:ascii="Times New Roman" w:eastAsia="Times New Roman" w:hAnsi="Times New Roman" w:cs="Times New Roman"/>
          <w:color w:val="000000"/>
          <w:shd w:val="clear" w:color="auto" w:fill="FFFFFF"/>
          <w:lang w:eastAsia="ru-RU"/>
        </w:rPr>
      </w:pPr>
    </w:p>
    <w:p w:rsidR="009133F6" w:rsidRPr="009133F6" w:rsidRDefault="009133F6" w:rsidP="009133F6">
      <w:pPr>
        <w:spacing w:after="0" w:line="240" w:lineRule="auto"/>
        <w:jc w:val="both"/>
        <w:rPr>
          <w:rFonts w:ascii="Times New Roman" w:eastAsia="Times New Roman" w:hAnsi="Times New Roman" w:cs="Times New Roman"/>
          <w:sz w:val="24"/>
          <w:szCs w:val="24"/>
          <w:lang w:eastAsia="ru-RU"/>
        </w:rPr>
      </w:pPr>
    </w:p>
    <w:p w:rsidR="008E0D1C" w:rsidRDefault="008E0D1C"/>
    <w:sectPr w:rsidR="008E0D1C" w:rsidSect="00A151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33F6"/>
    <w:rsid w:val="000170BE"/>
    <w:rsid w:val="002F4039"/>
    <w:rsid w:val="008E0D1C"/>
    <w:rsid w:val="009133F6"/>
    <w:rsid w:val="00A151B2"/>
    <w:rsid w:val="00D73996"/>
    <w:rsid w:val="00E2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33F6"/>
    <w:rPr>
      <w:strike w:val="0"/>
      <w:dstrike w:val="0"/>
      <w:color w:val="666699"/>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3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33F6"/>
    <w:rPr>
      <w:strike w:val="0"/>
      <w:dstrike w:val="0"/>
      <w:color w:val="666699"/>
      <w:u w:val="none"/>
      <w:effect w:val="none"/>
    </w:rPr>
  </w:style>
</w:styles>
</file>

<file path=word/webSettings.xml><?xml version="1.0" encoding="utf-8"?>
<w:webSettings xmlns:r="http://schemas.openxmlformats.org/officeDocument/2006/relationships" xmlns:w="http://schemas.openxmlformats.org/wordprocessingml/2006/main">
  <w:divs>
    <w:div w:id="707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04549/570afc6feff03328459242886307d6aebe1ccb6b/" TargetMode="External"/><Relationship Id="rId5" Type="http://schemas.openxmlformats.org/officeDocument/2006/relationships/hyperlink" Target="http://www.consultant.ru/document/cons_doc_LAW_177972/" TargetMode="External"/><Relationship Id="rId4" Type="http://schemas.openxmlformats.org/officeDocument/2006/relationships/hyperlink" Target="http://www.admsanch.ru"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1422</Words>
  <Characters>8111</Characters>
  <Application>Microsoft Office Word</Application>
  <DocSecurity>0</DocSecurity>
  <Lines>67</Lines>
  <Paragraphs>19</Paragraphs>
  <ScaleCrop>false</ScaleCrop>
  <Company>SPecialiST RePack</Company>
  <LinksUpToDate>false</LinksUpToDate>
  <CharactersWithSpaces>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4</cp:revision>
  <cp:lastPrinted>2018-12-17T12:13:00Z</cp:lastPrinted>
  <dcterms:created xsi:type="dcterms:W3CDTF">2018-12-11T11:02:00Z</dcterms:created>
  <dcterms:modified xsi:type="dcterms:W3CDTF">2018-12-18T11:00:00Z</dcterms:modified>
</cp:coreProperties>
</file>