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68"/>
      </w:tblGrid>
      <w:tr w:rsidR="00227C12" w:rsidRPr="009840F3" w:rsidTr="00227C12">
        <w:trPr>
          <w:trHeight w:hRule="exact" w:val="1883"/>
        </w:trPr>
        <w:tc>
          <w:tcPr>
            <w:tcW w:w="9356" w:type="dxa"/>
            <w:gridSpan w:val="4"/>
          </w:tcPr>
          <w:p w:rsidR="00B26401" w:rsidRDefault="00227C12" w:rsidP="0033492B">
            <w:pPr>
              <w:pStyle w:val="Iioaioo"/>
              <w:keepLines w:val="0"/>
              <w:tabs>
                <w:tab w:val="left" w:pos="2977"/>
              </w:tabs>
              <w:spacing w:before="360" w:after="360"/>
            </w:pPr>
            <w:r>
              <w:t>АДМИНИСТРАЦИЯ САНЧУРСКОГО ГОРОДСКОГО ПОСЕЛЕНИЯ</w:t>
            </w:r>
            <w:r>
              <w:br/>
            </w:r>
          </w:p>
          <w:p w:rsidR="00227C12" w:rsidRPr="009840F3" w:rsidRDefault="00227C12" w:rsidP="00B26401">
            <w:pPr>
              <w:pStyle w:val="Iioaioo"/>
              <w:keepLines w:val="0"/>
              <w:tabs>
                <w:tab w:val="left" w:pos="2977"/>
              </w:tabs>
              <w:spacing w:before="360" w:after="360"/>
            </w:pPr>
            <w:r>
              <w:t>ПОСТАНОВЛЕНИЕ</w:t>
            </w:r>
          </w:p>
        </w:tc>
      </w:tr>
      <w:tr w:rsidR="00227C12" w:rsidRPr="009D0283" w:rsidTr="00227C1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27C12" w:rsidRPr="004A4BD1" w:rsidRDefault="004A4BD1" w:rsidP="00722D66">
            <w:pPr>
              <w:tabs>
                <w:tab w:val="left" w:pos="27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BD1">
              <w:rPr>
                <w:rFonts w:ascii="Times New Roman" w:hAnsi="Times New Roman"/>
                <w:sz w:val="28"/>
                <w:szCs w:val="28"/>
              </w:rPr>
              <w:t>20.03.2015</w:t>
            </w:r>
          </w:p>
        </w:tc>
        <w:tc>
          <w:tcPr>
            <w:tcW w:w="2731" w:type="dxa"/>
          </w:tcPr>
          <w:p w:rsidR="00227C12" w:rsidRPr="004A4BD1" w:rsidRDefault="00227C12" w:rsidP="00722D66">
            <w:pPr>
              <w:jc w:val="center"/>
              <w:rPr>
                <w:rFonts w:ascii="Times New Roman" w:hAnsi="Times New Roman"/>
                <w:position w:val="-6"/>
              </w:rPr>
            </w:pPr>
          </w:p>
        </w:tc>
        <w:tc>
          <w:tcPr>
            <w:tcW w:w="2372" w:type="dxa"/>
          </w:tcPr>
          <w:p w:rsidR="00227C12" w:rsidRPr="004A4BD1" w:rsidRDefault="00227C12" w:rsidP="00722D66">
            <w:pPr>
              <w:jc w:val="right"/>
              <w:rPr>
                <w:rFonts w:ascii="Times New Roman" w:hAnsi="Times New Roman"/>
              </w:rPr>
            </w:pPr>
            <w:r w:rsidRPr="004A4BD1">
              <w:rPr>
                <w:rFonts w:ascii="Times New Roman" w:hAnsi="Times New Roman"/>
                <w:position w:val="-6"/>
              </w:rPr>
              <w:t>№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27C12" w:rsidRPr="004A4BD1" w:rsidRDefault="004A4BD1" w:rsidP="00722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BD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227C12" w:rsidRPr="008A32D0" w:rsidTr="00227C12">
        <w:tblPrEx>
          <w:tblCellMar>
            <w:left w:w="70" w:type="dxa"/>
            <w:right w:w="70" w:type="dxa"/>
          </w:tblCellMar>
        </w:tblPrEx>
        <w:trPr>
          <w:trHeight w:val="452"/>
        </w:trPr>
        <w:tc>
          <w:tcPr>
            <w:tcW w:w="9356" w:type="dxa"/>
            <w:gridSpan w:val="4"/>
          </w:tcPr>
          <w:p w:rsidR="00227C12" w:rsidRPr="00227C12" w:rsidRDefault="00227C12" w:rsidP="00722D66">
            <w:pPr>
              <w:tabs>
                <w:tab w:val="left" w:pos="2765"/>
              </w:tabs>
              <w:jc w:val="center"/>
              <w:rPr>
                <w:rFonts w:ascii="Times New Roman" w:hAnsi="Times New Roman"/>
              </w:rPr>
            </w:pPr>
            <w:r w:rsidRPr="00227C12">
              <w:rPr>
                <w:rFonts w:ascii="Times New Roman" w:hAnsi="Times New Roman"/>
                <w:b/>
                <w:bCs/>
              </w:rPr>
              <w:t>пгт</w:t>
            </w:r>
            <w:r w:rsidRPr="00227C12">
              <w:rPr>
                <w:rFonts w:ascii="Times New Roman" w:hAnsi="Times New Roman"/>
              </w:rPr>
              <w:t xml:space="preserve"> </w:t>
            </w:r>
            <w:r w:rsidRPr="00227C12">
              <w:rPr>
                <w:rFonts w:ascii="Times New Roman" w:hAnsi="Times New Roman"/>
                <w:b/>
                <w:bCs/>
              </w:rPr>
              <w:t>Санчурск</w:t>
            </w:r>
            <w:r w:rsidRPr="00227C12">
              <w:rPr>
                <w:rFonts w:ascii="Times New Roman" w:hAnsi="Times New Roman"/>
              </w:rPr>
              <w:t xml:space="preserve"> </w:t>
            </w:r>
          </w:p>
        </w:tc>
      </w:tr>
    </w:tbl>
    <w:p w:rsidR="00227C12" w:rsidRPr="00227C12" w:rsidRDefault="00227C12" w:rsidP="00227C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D41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>административного</w:t>
      </w:r>
      <w:r w:rsidRPr="00227C12">
        <w:rPr>
          <w:rFonts w:ascii="Times New Roman" w:hAnsi="Times New Roman"/>
          <w:b/>
          <w:sz w:val="28"/>
          <w:szCs w:val="28"/>
        </w:rPr>
        <w:t xml:space="preserve"> регламент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227C12" w:rsidRDefault="00227C12" w:rsidP="00227C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муниципальной услуги «Присвоение, изменение и аннулирование адресов объектам адресации на территории муниципального образования Санчурское городское поселение Санчурского муниципального района Кировской области»</w:t>
      </w:r>
      <w:r w:rsidR="003D1CF2">
        <w:rPr>
          <w:rFonts w:ascii="Times New Roman" w:hAnsi="Times New Roman"/>
          <w:b/>
          <w:sz w:val="28"/>
          <w:szCs w:val="28"/>
        </w:rPr>
        <w:t>(в редакции от 21.03.2016 № 17, от 31.10.2017 №43)</w:t>
      </w:r>
    </w:p>
    <w:p w:rsidR="00227C12" w:rsidRPr="00CB4D41" w:rsidRDefault="00227C12" w:rsidP="00227C12">
      <w:pPr>
        <w:ind w:firstLine="709"/>
        <w:jc w:val="center"/>
        <w:rPr>
          <w:b/>
        </w:rPr>
      </w:pPr>
    </w:p>
    <w:p w:rsidR="00227C12" w:rsidRPr="00227C12" w:rsidRDefault="00227C12" w:rsidP="00227C12">
      <w:pPr>
        <w:pStyle w:val="ac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825"/>
        <w:jc w:val="both"/>
      </w:pPr>
      <w:r w:rsidRPr="00227C12"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 и от 27.07.2010 №210-ФЗ  «Об  организации  предоставления государственных  и  муниципальных  услуг, постановлением Правительства Российской Федерации от 19.11.2014 № 1221 «Об утверждении правил присвоения, изменения и аннулирования адресов», Уставом муниципального образования </w:t>
      </w:r>
      <w:r>
        <w:t>Санчурское городское поселение Санчурского муниципального</w:t>
      </w:r>
      <w:r w:rsidRPr="00227C12">
        <w:t xml:space="preserve"> района Кировской области, админи</w:t>
      </w:r>
      <w:r>
        <w:t>страция Сагнчурского городског</w:t>
      </w:r>
      <w:r w:rsidRPr="00227C12">
        <w:t xml:space="preserve"> п</w:t>
      </w:r>
      <w:r>
        <w:t>оселения</w:t>
      </w:r>
      <w:r w:rsidRPr="00227C12">
        <w:t xml:space="preserve"> ПОСТАНОВЛЯЕТ:</w:t>
      </w:r>
    </w:p>
    <w:p w:rsidR="00227C12" w:rsidRPr="00227C12" w:rsidRDefault="00227C12" w:rsidP="00227C12">
      <w:pPr>
        <w:pStyle w:val="ac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825"/>
        <w:jc w:val="both"/>
      </w:pPr>
      <w:r w:rsidRPr="00227C12">
        <w:t xml:space="preserve">1. Утвердить Административный регламент предоставления муниципальной услуги «Присвоение, изменение и аннулирование адресов объектам адресации на территории муниципального образования </w:t>
      </w:r>
      <w:r>
        <w:t>Санчурское город</w:t>
      </w:r>
      <w:r w:rsidRPr="00227C12">
        <w:t xml:space="preserve">ское поселение </w:t>
      </w:r>
      <w:r>
        <w:t>Санчурского муниципального района Кировской области»</w:t>
      </w:r>
      <w:r w:rsidRPr="00227C12">
        <w:t>. Прилагается.</w:t>
      </w:r>
    </w:p>
    <w:p w:rsidR="00B26401" w:rsidRPr="0033492B" w:rsidRDefault="00227C12" w:rsidP="0033492B">
      <w:pPr>
        <w:pStyle w:val="ac"/>
        <w:numPr>
          <w:ilvl w:val="0"/>
          <w:numId w:val="2"/>
        </w:numPr>
        <w:spacing w:line="360" w:lineRule="auto"/>
        <w:ind w:left="0" w:firstLine="825"/>
        <w:jc w:val="both"/>
        <w:rPr>
          <w:bCs/>
        </w:rPr>
      </w:pPr>
      <w:r>
        <w:rPr>
          <w:bCs/>
        </w:rPr>
        <w:t>Постановление вступает в силу со дня его официального опубликования.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961"/>
      </w:tblGrid>
      <w:tr w:rsidR="004A4BD1" w:rsidRPr="00E74E17" w:rsidTr="00F821A5">
        <w:tc>
          <w:tcPr>
            <w:tcW w:w="4395" w:type="dxa"/>
          </w:tcPr>
          <w:p w:rsidR="004A4BD1" w:rsidRDefault="004A4BD1" w:rsidP="009A7B96">
            <w:pPr>
              <w:pStyle w:val="a6"/>
              <w:tabs>
                <w:tab w:val="clear" w:pos="4153"/>
                <w:tab w:val="clear" w:pos="8306"/>
                <w:tab w:val="left" w:pos="3225"/>
              </w:tabs>
              <w:spacing w:before="720"/>
            </w:pPr>
            <w:r>
              <w:t>Заместитель главы администрации</w:t>
            </w:r>
            <w:r>
              <w:tab/>
              <w:t xml:space="preserve">  Санчурского городского поселения</w:t>
            </w:r>
            <w:r>
              <w:br/>
            </w: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961" w:type="dxa"/>
          </w:tcPr>
          <w:p w:rsidR="004A4BD1" w:rsidRDefault="004A4BD1" w:rsidP="004A4BD1">
            <w:pPr>
              <w:pStyle w:val="a6"/>
              <w:spacing w:line="360" w:lineRule="exact"/>
              <w:ind w:right="-34"/>
            </w:pPr>
            <w:r>
              <w:lastRenderedPageBreak/>
              <w:t xml:space="preserve">        </w:t>
            </w:r>
          </w:p>
          <w:p w:rsidR="004A4BD1" w:rsidRDefault="004A4BD1" w:rsidP="004A4BD1">
            <w:pPr>
              <w:pStyle w:val="a6"/>
              <w:spacing w:line="360" w:lineRule="exact"/>
              <w:ind w:right="-34"/>
            </w:pPr>
          </w:p>
          <w:p w:rsidR="004A4BD1" w:rsidRDefault="004A4BD1" w:rsidP="004A4BD1">
            <w:pPr>
              <w:pStyle w:val="a6"/>
              <w:spacing w:line="360" w:lineRule="exact"/>
              <w:ind w:right="-34"/>
            </w:pPr>
          </w:p>
          <w:p w:rsidR="004A4BD1" w:rsidRPr="00E74E17" w:rsidRDefault="004A4BD1" w:rsidP="004A4BD1">
            <w:pPr>
              <w:pStyle w:val="a6"/>
              <w:spacing w:line="360" w:lineRule="exact"/>
              <w:ind w:right="-34"/>
            </w:pPr>
            <w:r>
              <w:t xml:space="preserve">   А.В. Помаскин</w:t>
            </w:r>
          </w:p>
        </w:tc>
      </w:tr>
    </w:tbl>
    <w:p w:rsidR="00CE17C5" w:rsidRDefault="00CE17C5" w:rsidP="00CE17C5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CE17C5" w:rsidRDefault="00CE17C5" w:rsidP="00CE17C5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CE17C5" w:rsidRDefault="00CE17C5" w:rsidP="00CE17C5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 Санчурского городского поселения</w:t>
      </w:r>
      <w:r w:rsidR="00975255">
        <w:rPr>
          <w:rFonts w:ascii="Times New Roman" w:hAnsi="Times New Roman"/>
          <w:sz w:val="28"/>
          <w:szCs w:val="28"/>
        </w:rPr>
        <w:t xml:space="preserve"> Санчурского района</w:t>
      </w:r>
    </w:p>
    <w:p w:rsidR="00975255" w:rsidRDefault="00975255" w:rsidP="00CE17C5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</w:p>
    <w:p w:rsidR="00CE17C5" w:rsidRDefault="004A4BD1" w:rsidP="00CE17C5">
      <w:pPr>
        <w:spacing w:after="72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20.03.2015   № 14</w:t>
      </w:r>
    </w:p>
    <w:p w:rsidR="00CE17C5" w:rsidRDefault="00CE17C5" w:rsidP="00CE1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CE17C5" w:rsidRDefault="00CE17C5" w:rsidP="00CE1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муниципальной услуги «Присвоение, изменение и аннулирование адресов объектам адресации на территории муниципального образования Санчурское городское поселение Санчурского муниципального района Кировской области»</w:t>
      </w:r>
    </w:p>
    <w:p w:rsidR="00CE17C5" w:rsidRDefault="00CE17C5" w:rsidP="00CE1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17C5" w:rsidRDefault="00CE17C5" w:rsidP="00CE17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Административный регламент предоставления муниципальной услуги «Присвоение, изменение и аннулирование адресов объектам адресации на территории муниципального образования Санчурское городское поселение          Санчурского муниципального района Кировской области» (далее – Административный регламент) разработан в целях повышения качества исполнения муниципальной услуги,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 при осуществлении полномочий по предоставлению муниципальной услуги по присвоению, изменению и аннулированию адресов объектам адресации на территории муниципального образования.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Основные понятия в настоящем регламенте используются в том же значении, в котором они приведены в Федеральном законе от 27.07.2010 №210-ФЗ «Об организации предоставления государственных и муниципальных услуг» и иных нормативных правовых актах Российской Федерации и Кировской области.</w:t>
      </w:r>
    </w:p>
    <w:p w:rsidR="00CE17C5" w:rsidRDefault="00CE17C5" w:rsidP="00CE1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1.2. Круг заявителей</w:t>
      </w:r>
    </w:p>
    <w:p w:rsidR="00CE17C5" w:rsidRDefault="00CE17C5" w:rsidP="00CE17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Присвоение объектам адресации адресов и аннулирование таких адресов осуществляется администрацией Санчурского городского поселения Санчурского муниципального района Кировской области (далее – Администрация) по собственной инициативе или на основании заявлений физических или юридических лиц, указанных в подпунктах 2.6.2 и 2.6.3 настоящего Административного регламента (далее – заявители). Аннулирование адресов объектов адресации осуществляется Администрацией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«О государственном кадастре недвижимости», предоставляемой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Администрацией на основании принятых решений о присвоении адресообразующим элементам наименований, об изменении и аннулировании их наименований.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Заявители либо их уполномоченные представители, могут обратиться с запросом о предоставлении муниципальной услуги, выраженным в письменной или электронной форме (далее - заявлением).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eastAsia="Calibri" w:hAnsi="Times New Roman"/>
          <w:color w:val="FF0000"/>
          <w:sz w:val="28"/>
          <w:szCs w:val="28"/>
        </w:rPr>
      </w:pP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1.3. Требования к порядку информирования о предоставлении                    муниципальной услуги</w:t>
      </w:r>
    </w:p>
    <w:p w:rsidR="00CE17C5" w:rsidRDefault="00CE17C5" w:rsidP="00CE17C5">
      <w:pPr>
        <w:spacing w:after="0" w:line="360" w:lineRule="exact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о месте нахождения и графике работы, справочных и контактных телефонах, адресах электронной почты, а также о порядке предоставления муниципальной услуги можно получить:</w:t>
      </w:r>
    </w:p>
    <w:p w:rsidR="00CE17C5" w:rsidRDefault="00CE17C5" w:rsidP="00975255">
      <w:pPr>
        <w:autoSpaceDE w:val="0"/>
        <w:autoSpaceDN w:val="0"/>
        <w:adjustRightInd w:val="0"/>
        <w:spacing w:after="0" w:line="360" w:lineRule="exact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975255">
        <w:rPr>
          <w:rFonts w:ascii="Times New Roman" w:hAnsi="Times New Roman"/>
          <w:sz w:val="28"/>
          <w:szCs w:val="28"/>
        </w:rPr>
        <w:t>Санчурского района</w:t>
      </w:r>
      <w:r w:rsidR="00975255">
        <w:rPr>
          <w:rFonts w:ascii="Times New Roman" w:hAnsi="Times New Roman"/>
          <w:bCs/>
          <w:sz w:val="28"/>
          <w:szCs w:val="28"/>
        </w:rPr>
        <w:t xml:space="preserve"> в</w:t>
      </w:r>
      <w:r>
        <w:rPr>
          <w:rFonts w:ascii="Times New Roman" w:hAnsi="Times New Roman"/>
          <w:bCs/>
          <w:sz w:val="28"/>
          <w:szCs w:val="28"/>
        </w:rPr>
        <w:t xml:space="preserve"> информационно-телекоммуникационной сети «Интернет» (далее – сеть Интернет)</w:t>
      </w:r>
      <w:r>
        <w:rPr>
          <w:rFonts w:ascii="Times New Roman" w:hAnsi="Times New Roman"/>
          <w:sz w:val="28"/>
          <w:szCs w:val="28"/>
        </w:rPr>
        <w:t>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CE17C5" w:rsidRDefault="00CE17C5" w:rsidP="00CE17C5">
      <w:pPr>
        <w:pStyle w:val="punct"/>
        <w:numPr>
          <w:ilvl w:val="0"/>
          <w:numId w:val="0"/>
        </w:numPr>
        <w:spacing w:line="360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>при личном обращении заявителя;</w:t>
      </w:r>
    </w:p>
    <w:p w:rsidR="00CE17C5" w:rsidRDefault="00CE17C5" w:rsidP="00CE17C5">
      <w:pPr>
        <w:pStyle w:val="punct"/>
        <w:numPr>
          <w:ilvl w:val="0"/>
          <w:numId w:val="0"/>
        </w:numPr>
        <w:spacing w:line="360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>при обращении в письменной форме, в форме электронного документа.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 Справочная информация о предоставлении муниципальной услуги:</w:t>
      </w:r>
    </w:p>
    <w:p w:rsidR="00CE17C5" w:rsidRDefault="00CE17C5" w:rsidP="00CE17C5">
      <w:pPr>
        <w:tabs>
          <w:tab w:val="left" w:pos="9354"/>
        </w:tabs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адрес</w:t>
      </w:r>
      <w:r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bCs/>
          <w:sz w:val="28"/>
          <w:szCs w:val="28"/>
        </w:rPr>
        <w:t>естонахождения органа, предоставляющего муниципальную услу</w:t>
      </w:r>
      <w:r w:rsidR="00524A37">
        <w:rPr>
          <w:rFonts w:ascii="Times New Roman" w:hAnsi="Times New Roman"/>
          <w:bCs/>
          <w:sz w:val="28"/>
          <w:szCs w:val="28"/>
        </w:rPr>
        <w:t>гу: Кировская область, Санчурский</w:t>
      </w:r>
      <w:r>
        <w:rPr>
          <w:rFonts w:ascii="Times New Roman" w:hAnsi="Times New Roman"/>
          <w:bCs/>
          <w:sz w:val="28"/>
          <w:szCs w:val="28"/>
        </w:rPr>
        <w:t xml:space="preserve"> район, </w:t>
      </w:r>
      <w:r w:rsidR="00524A37">
        <w:rPr>
          <w:rFonts w:ascii="Times New Roman" w:hAnsi="Times New Roman"/>
          <w:bCs/>
          <w:sz w:val="28"/>
          <w:szCs w:val="28"/>
        </w:rPr>
        <w:t>пгт Санчурск</w:t>
      </w:r>
      <w:r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sz w:val="28"/>
          <w:szCs w:val="28"/>
        </w:rPr>
        <w:t xml:space="preserve"> С</w:t>
      </w:r>
      <w:r w:rsidR="00524A37">
        <w:rPr>
          <w:rFonts w:ascii="Times New Roman" w:hAnsi="Times New Roman"/>
          <w:sz w:val="28"/>
          <w:szCs w:val="28"/>
        </w:rPr>
        <w:t>вердлова</w:t>
      </w:r>
      <w:r w:rsidR="00524A37">
        <w:rPr>
          <w:rFonts w:ascii="Times New Roman" w:hAnsi="Times New Roman"/>
          <w:bCs/>
          <w:sz w:val="28"/>
          <w:szCs w:val="28"/>
        </w:rPr>
        <w:t xml:space="preserve"> д.13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CE17C5" w:rsidRDefault="00CE17C5" w:rsidP="00CE17C5">
      <w:pPr>
        <w:tabs>
          <w:tab w:val="left" w:pos="9354"/>
        </w:tabs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реж</w:t>
      </w:r>
      <w:r w:rsidR="00524A37">
        <w:rPr>
          <w:rFonts w:ascii="Times New Roman" w:hAnsi="Times New Roman"/>
          <w:sz w:val="28"/>
          <w:szCs w:val="28"/>
        </w:rPr>
        <w:t>им работы: понедельник – четверг</w:t>
      </w:r>
      <w:r>
        <w:rPr>
          <w:rFonts w:ascii="Times New Roman" w:hAnsi="Times New Roman"/>
          <w:sz w:val="28"/>
          <w:szCs w:val="28"/>
        </w:rPr>
        <w:t xml:space="preserve"> с 8 до 17 часов,</w:t>
      </w:r>
      <w:r w:rsidR="0029648F">
        <w:rPr>
          <w:rFonts w:ascii="Times New Roman" w:hAnsi="Times New Roman"/>
          <w:sz w:val="28"/>
          <w:szCs w:val="28"/>
        </w:rPr>
        <w:t xml:space="preserve"> </w:t>
      </w:r>
      <w:r w:rsidR="00524A37">
        <w:rPr>
          <w:rFonts w:ascii="Times New Roman" w:hAnsi="Times New Roman"/>
          <w:sz w:val="28"/>
          <w:szCs w:val="28"/>
        </w:rPr>
        <w:t>пятница – с 8 до 16,</w:t>
      </w:r>
      <w:r>
        <w:rPr>
          <w:rFonts w:ascii="Times New Roman" w:hAnsi="Times New Roman"/>
          <w:sz w:val="28"/>
          <w:szCs w:val="28"/>
        </w:rPr>
        <w:t xml:space="preserve"> перерыв с 12 до 13 часов, выходные дни – суббота и воскресенье;</w:t>
      </w:r>
    </w:p>
    <w:p w:rsidR="00CE17C5" w:rsidRDefault="00524A37" w:rsidP="00CE17C5">
      <w:pPr>
        <w:tabs>
          <w:tab w:val="left" w:pos="9354"/>
        </w:tabs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>телефон: (83357</w:t>
      </w:r>
      <w:r w:rsidR="00CE17C5">
        <w:rPr>
          <w:rFonts w:ascii="Times New Roman" w:hAnsi="Times New Roman"/>
          <w:kern w:val="2"/>
          <w:sz w:val="28"/>
          <w:szCs w:val="28"/>
          <w:lang w:eastAsia="ar-SA"/>
        </w:rPr>
        <w:t>) 2-1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2-80</w:t>
      </w:r>
      <w:r w:rsidR="00CE17C5">
        <w:rPr>
          <w:rFonts w:ascii="Times New Roman" w:hAnsi="Times New Roman"/>
          <w:kern w:val="2"/>
          <w:sz w:val="28"/>
          <w:szCs w:val="28"/>
          <w:lang w:eastAsia="ar-SA"/>
        </w:rPr>
        <w:t>;</w:t>
      </w:r>
    </w:p>
    <w:p w:rsidR="00CE17C5" w:rsidRPr="00524A37" w:rsidRDefault="00CE17C5" w:rsidP="00524A37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электронная почта: </w:t>
      </w:r>
      <w:r w:rsidR="00524A37">
        <w:rPr>
          <w:rFonts w:ascii="Times New Roman" w:hAnsi="Times New Roman"/>
          <w:sz w:val="28"/>
          <w:szCs w:val="28"/>
          <w:lang w:val="en-US"/>
        </w:rPr>
        <w:t>adsgp</w:t>
      </w:r>
      <w:r w:rsidR="00524A37" w:rsidRPr="00524A37">
        <w:rPr>
          <w:rFonts w:ascii="Times New Roman" w:hAnsi="Times New Roman"/>
          <w:sz w:val="28"/>
          <w:szCs w:val="28"/>
        </w:rPr>
        <w:t>43@</w:t>
      </w:r>
      <w:r w:rsidR="00524A37">
        <w:rPr>
          <w:rFonts w:ascii="Times New Roman" w:hAnsi="Times New Roman"/>
          <w:sz w:val="28"/>
          <w:szCs w:val="28"/>
          <w:lang w:val="en-US"/>
        </w:rPr>
        <w:t>mail</w:t>
      </w:r>
      <w:r w:rsidR="00524A37" w:rsidRPr="00524A37">
        <w:rPr>
          <w:rFonts w:ascii="Times New Roman" w:hAnsi="Times New Roman"/>
          <w:sz w:val="28"/>
          <w:szCs w:val="28"/>
        </w:rPr>
        <w:t>.</w:t>
      </w:r>
      <w:r w:rsidR="00524A37"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1.3.4. Заявитель имеет право на получение сведений о ходе исполнения муниципальной услуги при помощи телефона или посредством личного посещения органа, предоставляющего муниципальную услугу, в дни и часы работы органа, предоставляющего муниципальную услугу.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CE17C5" w:rsidRDefault="00CE17C5" w:rsidP="00CE17C5">
      <w:pPr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7C5" w:rsidRDefault="00CE17C5" w:rsidP="00CE17C5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Стандарт предоставления муниципальной услуги</w:t>
      </w:r>
    </w:p>
    <w:p w:rsidR="00CE17C5" w:rsidRDefault="00CE17C5" w:rsidP="00CE17C5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2.1. Наименование муниципальной услуги</w:t>
      </w: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Присвоение, изменение и аннулирование адресов объектам адресации на территории  муниципального образования </w:t>
      </w:r>
      <w:r w:rsidR="00524A37">
        <w:rPr>
          <w:rFonts w:ascii="Times New Roman" w:eastAsia="Calibri" w:hAnsi="Times New Roman"/>
          <w:sz w:val="28"/>
          <w:szCs w:val="28"/>
        </w:rPr>
        <w:t>Санчурское городское поселение Санчуского муниципального</w:t>
      </w:r>
      <w:r>
        <w:rPr>
          <w:rFonts w:ascii="Times New Roman" w:eastAsia="Calibri" w:hAnsi="Times New Roman"/>
          <w:sz w:val="28"/>
          <w:szCs w:val="28"/>
        </w:rPr>
        <w:t xml:space="preserve"> района Кировской области.</w:t>
      </w:r>
    </w:p>
    <w:p w:rsidR="00CE17C5" w:rsidRDefault="00CE17C5" w:rsidP="00CE17C5">
      <w:pPr>
        <w:tabs>
          <w:tab w:val="left" w:pos="2745"/>
        </w:tabs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</w:r>
    </w:p>
    <w:p w:rsidR="00CE17C5" w:rsidRDefault="00CE17C5" w:rsidP="00CE17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2.2. Наименование органа, предоставляющего муниципальную услугу</w:t>
      </w:r>
    </w:p>
    <w:p w:rsidR="00CE17C5" w:rsidRDefault="00CE17C5" w:rsidP="00CE17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2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Муниципальная услуга предоставляется </w:t>
      </w:r>
      <w:r>
        <w:rPr>
          <w:rFonts w:ascii="Times New Roman" w:eastAsia="Calibri" w:hAnsi="Times New Roman"/>
          <w:bCs/>
          <w:sz w:val="28"/>
          <w:szCs w:val="28"/>
        </w:rPr>
        <w:t xml:space="preserve">администрацией муниципального образования  </w:t>
      </w:r>
      <w:r w:rsidR="00524A37">
        <w:rPr>
          <w:rFonts w:ascii="Times New Roman" w:eastAsia="Calibri" w:hAnsi="Times New Roman"/>
          <w:bCs/>
          <w:sz w:val="28"/>
          <w:szCs w:val="28"/>
        </w:rPr>
        <w:t>Санчурское городское</w:t>
      </w:r>
      <w:r>
        <w:rPr>
          <w:rFonts w:ascii="Times New Roman" w:eastAsia="Calibri" w:hAnsi="Times New Roman"/>
          <w:bCs/>
          <w:sz w:val="28"/>
          <w:szCs w:val="28"/>
        </w:rPr>
        <w:t xml:space="preserve"> поселение </w:t>
      </w:r>
      <w:r w:rsidR="00524A37">
        <w:rPr>
          <w:rFonts w:ascii="Times New Roman" w:eastAsia="Calibri" w:hAnsi="Times New Roman"/>
          <w:bCs/>
          <w:sz w:val="28"/>
          <w:szCs w:val="28"/>
        </w:rPr>
        <w:t>Санчурск</w:t>
      </w:r>
      <w:r>
        <w:rPr>
          <w:rFonts w:ascii="Times New Roman" w:eastAsia="Calibri" w:hAnsi="Times New Roman"/>
          <w:bCs/>
          <w:sz w:val="28"/>
          <w:szCs w:val="28"/>
        </w:rPr>
        <w:t>ого</w:t>
      </w:r>
      <w:r w:rsidR="00524A37">
        <w:rPr>
          <w:rFonts w:ascii="Times New Roman" w:eastAsia="Calibri" w:hAnsi="Times New Roman"/>
          <w:bCs/>
          <w:sz w:val="28"/>
          <w:szCs w:val="28"/>
        </w:rPr>
        <w:t xml:space="preserve"> муниципального</w:t>
      </w:r>
      <w:r>
        <w:rPr>
          <w:rFonts w:ascii="Times New Roman" w:eastAsia="Calibri" w:hAnsi="Times New Roman"/>
          <w:bCs/>
          <w:sz w:val="28"/>
          <w:szCs w:val="28"/>
        </w:rPr>
        <w:t xml:space="preserve"> района Кировской области  (далее – Администрация).</w:t>
      </w:r>
    </w:p>
    <w:p w:rsidR="00CE17C5" w:rsidRDefault="00CE17C5" w:rsidP="00CE17C5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E17C5" w:rsidRDefault="00CE17C5" w:rsidP="00CE17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2.3. Результат предоставления муниципальной услуги</w:t>
      </w:r>
    </w:p>
    <w:p w:rsidR="00CE17C5" w:rsidRDefault="00CE17C5" w:rsidP="00CE17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CE17C5" w:rsidRDefault="00CE17C5" w:rsidP="00CE17C5">
      <w:pPr>
        <w:spacing w:after="0" w:line="360" w:lineRule="exact"/>
        <w:ind w:right="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выдача решения о присвоении объекту адресации адреса, изменении или аннулировании его адреса;</w:t>
      </w:r>
    </w:p>
    <w:p w:rsidR="00CE17C5" w:rsidRDefault="00CE17C5" w:rsidP="00CE17C5">
      <w:pPr>
        <w:spacing w:after="0" w:line="360" w:lineRule="exact"/>
        <w:ind w:right="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выдача уведомления об отказе в присвоении объекту адресации адреса, изменении или аннулировании его адреса. </w:t>
      </w:r>
    </w:p>
    <w:p w:rsidR="00CE17C5" w:rsidRDefault="00CE17C5" w:rsidP="00CE17C5">
      <w:pPr>
        <w:spacing w:after="0" w:line="240" w:lineRule="auto"/>
        <w:ind w:left="360" w:right="113" w:firstLine="349"/>
        <w:jc w:val="both"/>
        <w:rPr>
          <w:rFonts w:ascii="Times New Roman" w:hAnsi="Times New Roman"/>
          <w:sz w:val="28"/>
          <w:szCs w:val="28"/>
        </w:rPr>
      </w:pP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2.4. Срок предоставления муниципальной услуги</w:t>
      </w:r>
    </w:p>
    <w:p w:rsidR="00CE17C5" w:rsidRDefault="00CE17C5" w:rsidP="00CE17C5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ab/>
      </w:r>
    </w:p>
    <w:p w:rsidR="00CE17C5" w:rsidRDefault="00CE17C5" w:rsidP="00CE17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Срок предоставления </w:t>
      </w:r>
      <w:r w:rsidR="003D1CF2">
        <w:rPr>
          <w:rFonts w:ascii="Times New Roman" w:eastAsia="Calibri" w:hAnsi="Times New Roman"/>
          <w:sz w:val="28"/>
          <w:szCs w:val="28"/>
        </w:rPr>
        <w:t>муниципальной услуги не более 12</w:t>
      </w:r>
      <w:r>
        <w:rPr>
          <w:rFonts w:ascii="Times New Roman" w:eastAsia="Calibri" w:hAnsi="Times New Roman"/>
          <w:sz w:val="28"/>
          <w:szCs w:val="28"/>
        </w:rPr>
        <w:t xml:space="preserve"> рабочих дней со дня поступления в Администрацию заявления. </w:t>
      </w:r>
    </w:p>
    <w:p w:rsidR="00CE17C5" w:rsidRDefault="00CE17C5" w:rsidP="00CE17C5">
      <w:pPr>
        <w:spacing w:after="0" w:line="240" w:lineRule="auto"/>
        <w:ind w:left="360" w:right="113" w:firstLine="349"/>
        <w:jc w:val="both"/>
        <w:rPr>
          <w:rFonts w:ascii="Times New Roman" w:hAnsi="Times New Roman"/>
          <w:sz w:val="28"/>
          <w:szCs w:val="28"/>
        </w:rPr>
      </w:pP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2.5. Правовые основания для предоставления муниципальной услуги</w:t>
      </w: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524A37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Градостроительным кодексом Российской Федерации от 29.12.2004       № 190-ФЗ </w:t>
      </w:r>
    </w:p>
    <w:p w:rsidR="00524A37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</w:t>
      </w:r>
      <w:hyperlink r:id="rId6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</w:t>
      </w:r>
    </w:p>
    <w:p w:rsidR="00524A37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</w:t>
      </w:r>
      <w:hyperlink r:id="rId7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Федерации»»;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19.11.2014   № 1221 «Об утверждении Правил присвоения, изменения и аннулирования адресов»;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Уставом муниципального образования </w:t>
      </w:r>
      <w:r w:rsidR="000B33BF">
        <w:rPr>
          <w:rFonts w:ascii="Times New Roman" w:eastAsia="Calibri" w:hAnsi="Times New Roman"/>
          <w:sz w:val="28"/>
          <w:szCs w:val="28"/>
        </w:rPr>
        <w:t>Санчурское городское поселение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0B33BF">
        <w:rPr>
          <w:rFonts w:ascii="Times New Roman" w:eastAsia="Calibri" w:hAnsi="Times New Roman"/>
          <w:sz w:val="28"/>
          <w:szCs w:val="28"/>
        </w:rPr>
        <w:t>Санчурс</w:t>
      </w:r>
      <w:r>
        <w:rPr>
          <w:rFonts w:ascii="Times New Roman" w:eastAsia="Calibri" w:hAnsi="Times New Roman"/>
          <w:sz w:val="28"/>
          <w:szCs w:val="28"/>
        </w:rPr>
        <w:t>кого</w:t>
      </w:r>
      <w:r w:rsidR="000B33BF">
        <w:rPr>
          <w:rFonts w:ascii="Times New Roman" w:eastAsia="Calibri" w:hAnsi="Times New Roman"/>
          <w:sz w:val="28"/>
          <w:szCs w:val="28"/>
        </w:rPr>
        <w:t xml:space="preserve"> муниципального</w:t>
      </w:r>
      <w:r>
        <w:rPr>
          <w:rFonts w:ascii="Times New Roman" w:eastAsia="Calibri" w:hAnsi="Times New Roman"/>
          <w:sz w:val="28"/>
          <w:szCs w:val="28"/>
        </w:rPr>
        <w:t xml:space="preserve"> района Кировской области;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Настоящим Административным регламентом.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E17C5" w:rsidRDefault="00CE17C5" w:rsidP="00CE17C5">
      <w:pPr>
        <w:spacing w:after="0" w:line="360" w:lineRule="exact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2.6. Исчерпывающий перечень документов, </w:t>
      </w:r>
      <w:r>
        <w:rPr>
          <w:rFonts w:ascii="Times New Roman" w:eastAsia="Calibri" w:hAnsi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 Для предоставления муниципальной услуги необходимо представить: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2.6.1.1. Заявление о присвоении объекту адресации адреса, изменения или аннулирования его адреса;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2.6.1.2. Документ, удостоверяющий соответственно личность заявителя или представителя заявителя в случае представления заявления при личном обращении заявителя или представителя заявителя. Лицо, имеющее право </w:t>
      </w:r>
      <w:r>
        <w:rPr>
          <w:rFonts w:ascii="Times New Roman" w:hAnsi="Times New Roman"/>
          <w:sz w:val="28"/>
          <w:szCs w:val="28"/>
        </w:rPr>
        <w:lastRenderedPageBreak/>
        <w:t>действовать по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лица;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2.6.1.3. Правоустанавливающие и (или) правоудостоверяющие документы на объект (объекты) адресации;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2.6.1.4.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2.6.1.5.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2.6.1.6.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2.6.1.7.  Кадастровый паспорт объекта адресации (в случае присвоения адреса объекту адресации, поставленному на кадастровый учет);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2.6.1.8.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2.6.1.9.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2.6.1.10. Кадастровая выписка об объекте недвижимости, который снят с учета (в случае аннулирования адреса объекта адресации по основаниям);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2.6.1.11.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основаниям).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 Заявление о присвоении объекту адресации адреса, изменения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2.6.2.1. Право хозяйственного ведения;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2.6.2.2. Право оперативного управления;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2.6.2.3. Право пожизненно наследуемого владения;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2.6.2.4. Право постоянного (бессрочного) пользования.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Заявление составляется по форме, устанавливаемой Министерством финансов Российской Федерации.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 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2.6.5. Заявление направляется заявителем (представителем заяв</w:t>
      </w:r>
      <w:r w:rsidR="004A49FB">
        <w:rPr>
          <w:rFonts w:ascii="Times New Roman" w:hAnsi="Times New Roman"/>
          <w:sz w:val="28"/>
          <w:szCs w:val="28"/>
        </w:rPr>
        <w:t>ителя) в администрацию</w:t>
      </w:r>
      <w:r>
        <w:rPr>
          <w:rFonts w:ascii="Times New Roman" w:hAnsi="Times New Roman"/>
          <w:sz w:val="28"/>
          <w:szCs w:val="28"/>
        </w:rPr>
        <w:t xml:space="preserve"> поселения (далее – Администрация)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</w:t>
      </w:r>
      <w:r w:rsidR="004A49FB">
        <w:rPr>
          <w:rFonts w:ascii="Times New Roman" w:hAnsi="Times New Roman"/>
          <w:sz w:val="28"/>
          <w:szCs w:val="28"/>
        </w:rPr>
        <w:t>ионных сетей общего пользования</w:t>
      </w:r>
      <w:r>
        <w:rPr>
          <w:rFonts w:ascii="Times New Roman" w:hAnsi="Times New Roman"/>
          <w:sz w:val="28"/>
          <w:szCs w:val="28"/>
        </w:rPr>
        <w:t>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представляется заявителем (представителем заявителя) в Администрацию </w:t>
      </w:r>
      <w:r w:rsidR="004A49FB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2.6.6. Заявление подписывается заявителем либо представителем заявителя.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2.6.7. 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2.6.8. Документы, указанные в подпун</w:t>
      </w:r>
      <w:r w:rsidR="004A49FB">
        <w:rPr>
          <w:rFonts w:ascii="Times New Roman" w:hAnsi="Times New Roman"/>
          <w:sz w:val="28"/>
          <w:szCs w:val="28"/>
        </w:rPr>
        <w:t xml:space="preserve">кте 2.6.1 Администрацией </w:t>
      </w:r>
      <w:r>
        <w:rPr>
          <w:rFonts w:ascii="Times New Roman" w:hAnsi="Times New Roman"/>
          <w:sz w:val="28"/>
          <w:szCs w:val="28"/>
        </w:rPr>
        <w:t xml:space="preserve"> могут быть получены по каналам межведомственного взаимодействия.  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2.6.9. Заявитель (представитель заявителя) при подаче заявления вправе приложить к нему документы, указанные в подпункте 2.6.1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2.6.10. Документы, указанные в подпункте 2.6.1 настоящего Административного регламента,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2.7. Исчерпывающий перечень оснований для отказа в приеме              документов, необходимых для предоставления муниципальной услуги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Заявителю может быть отказано в приеме документов в следующих случаях: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2.7.1. с заявлением о присвоении объекту адресации адреса обратилось лицо, не указанное в пунктах 2.6.2 и 2.6.3;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2.7.2. несоответствие заявления требованиям к форме, устанавливаемой Министерством финансов Российской Федерации;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2.7.3. в письменной (электронной) форме заявления не указаны фамилия (реквизиты) заявителя, направившего заявление, и почтовый адрес, по которому должен быть направлен ответ, или адрес электронной почты (в случае, если ответ должен быть направлен в форме электронного документа);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2.7.4. текст письменного</w:t>
      </w:r>
      <w:r>
        <w:rPr>
          <w:rFonts w:ascii="Times New Roman" w:eastAsia="Calibri" w:hAnsi="Times New Roman"/>
          <w:sz w:val="28"/>
          <w:szCs w:val="28"/>
        </w:rPr>
        <w:t xml:space="preserve"> (в том числе в форме электронного документа) заявления не поддается прочтению.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2.8. Исчерпывающий перечень оснований для отказа в предоставлении муниципальной услуги</w:t>
      </w: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2.8.1. ответ на межведомственный запрос свидетельствует об отсутствии документа и (или) информации, необходимых для присвоения </w:t>
      </w:r>
      <w:r>
        <w:rPr>
          <w:rFonts w:ascii="Times New Roman" w:hAnsi="Times New Roman"/>
          <w:sz w:val="28"/>
          <w:szCs w:val="28"/>
        </w:rPr>
        <w:lastRenderedPageBreak/>
        <w:t>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2.8.1.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D12EA0" w:rsidRDefault="00D12EA0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2.9.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Услуги, </w:t>
      </w:r>
      <w:r>
        <w:rPr>
          <w:rFonts w:ascii="Times New Roman" w:hAnsi="Times New Roman"/>
          <w:sz w:val="28"/>
          <w:szCs w:val="28"/>
        </w:rPr>
        <w:t>которые являются необходимыми и обязательными для предоставления муниц</w:t>
      </w:r>
      <w:r>
        <w:rPr>
          <w:rFonts w:ascii="Times New Roman" w:eastAsia="Calibri" w:hAnsi="Times New Roman"/>
          <w:sz w:val="28"/>
          <w:szCs w:val="28"/>
        </w:rPr>
        <w:t>ипальной услуги, не требуются.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2.10. Размер платы, взимаемой с заявителя при предоставлении муниципальной услуги</w:t>
      </w:r>
    </w:p>
    <w:p w:rsidR="00CE17C5" w:rsidRDefault="00CE17C5" w:rsidP="00CE1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Муниципальная услуга предоставляется бесплатно.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Максимальный </w:t>
      </w:r>
      <w:r>
        <w:rPr>
          <w:rFonts w:ascii="Times New Roman" w:hAnsi="Times New Roman"/>
          <w:sz w:val="28"/>
          <w:szCs w:val="28"/>
        </w:rPr>
        <w:t>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при личном обращении, составляет не более 15 минут.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2.12. Срок и порядок регистрации запроса о предоставлении                 муниципальной услуги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2.12.1. Заявление и </w:t>
      </w:r>
      <w:r>
        <w:rPr>
          <w:rFonts w:ascii="Times New Roman" w:hAnsi="Times New Roman"/>
          <w:sz w:val="28"/>
          <w:szCs w:val="28"/>
        </w:rPr>
        <w:t xml:space="preserve">документы, </w:t>
      </w:r>
      <w:r>
        <w:rPr>
          <w:rFonts w:ascii="Times New Roman" w:eastAsia="Calibri" w:hAnsi="Times New Roman"/>
          <w:sz w:val="28"/>
          <w:szCs w:val="28"/>
        </w:rPr>
        <w:t>представленные заявителем (представителем заявителя) лично,</w:t>
      </w:r>
      <w:r>
        <w:rPr>
          <w:rFonts w:ascii="Times New Roman" w:hAnsi="Times New Roman"/>
          <w:sz w:val="28"/>
          <w:szCs w:val="28"/>
        </w:rPr>
        <w:t xml:space="preserve"> регистрируется в установленном порядке в день обращения.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2.12.2. Заявление и документы, поступившее посредством почтовой или электронной связи</w:t>
      </w:r>
      <w:r w:rsidR="00D12EA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подлежит обязательной регистрации в течение рабочего дня, следующего за днем получения</w:t>
      </w:r>
      <w:r>
        <w:rPr>
          <w:rFonts w:ascii="Times New Roman" w:eastAsia="Calibri" w:hAnsi="Times New Roman"/>
          <w:sz w:val="28"/>
          <w:szCs w:val="28"/>
        </w:rPr>
        <w:t xml:space="preserve"> администрацией документов. </w:t>
      </w:r>
    </w:p>
    <w:p w:rsidR="00CE17C5" w:rsidRDefault="00CE17C5" w:rsidP="00CE17C5">
      <w:pPr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2.13. Требования к помещениям предоставления муниципальной услуги</w:t>
      </w: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CE17C5" w:rsidRPr="00D12EA0" w:rsidRDefault="00CE17C5" w:rsidP="00D12EA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2.13.1.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 </w:t>
      </w:r>
    </w:p>
    <w:p w:rsidR="00CE17C5" w:rsidRDefault="00D12EA0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2.13.2. Кабинеты </w:t>
      </w:r>
      <w:r w:rsidR="00CE17C5">
        <w:rPr>
          <w:rFonts w:ascii="Times New Roman" w:hAnsi="Times New Roman"/>
          <w:sz w:val="28"/>
          <w:szCs w:val="28"/>
        </w:rPr>
        <w:t>приема заявителей должны быть оборудованы информационными табличками с указанием:</w:t>
      </w:r>
    </w:p>
    <w:p w:rsidR="00CE17C5" w:rsidRDefault="00D12EA0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номера кабинета</w:t>
      </w:r>
      <w:r w:rsidR="00CE17C5">
        <w:rPr>
          <w:rFonts w:ascii="Times New Roman" w:hAnsi="Times New Roman"/>
          <w:sz w:val="28"/>
          <w:szCs w:val="28"/>
        </w:rPr>
        <w:t>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фамилии, имени и отчества специалиста, осуществляющего прием заявителей;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дней и часов приема, времени перерыва на обед.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CE17C5" w:rsidRDefault="00CE17C5" w:rsidP="00CE17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2.14. Показатели доступности и качества муниципальной услуги</w:t>
      </w: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2.14.1. </w:t>
      </w:r>
      <w:r>
        <w:rPr>
          <w:rFonts w:ascii="Times New Roman" w:hAnsi="Times New Roman"/>
          <w:sz w:val="28"/>
          <w:szCs w:val="28"/>
        </w:rPr>
        <w:t>Показателем доступности муниципальной услуги является: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документа.</w:t>
      </w:r>
    </w:p>
    <w:p w:rsidR="003D1CF2" w:rsidRPr="003D1CF2" w:rsidRDefault="003D1CF2" w:rsidP="003D1CF2">
      <w:pPr>
        <w:pStyle w:val="21"/>
        <w:tabs>
          <w:tab w:val="left" w:pos="567"/>
        </w:tabs>
        <w:ind w:firstLine="567"/>
        <w:rPr>
          <w:sz w:val="28"/>
          <w:szCs w:val="28"/>
          <w:lang w:eastAsia="ru-RU"/>
        </w:rPr>
      </w:pPr>
      <w:r w:rsidRPr="003D1CF2">
        <w:rPr>
          <w:sz w:val="28"/>
          <w:szCs w:val="28"/>
          <w:lang w:eastAsia="ru-RU"/>
        </w:rPr>
        <w:t>обеспечение условий доступности для инвалидов муниципальных услуг и объектов (помещений, зданий и иных сооружений), в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 и другими законодательствами и иными но</w:t>
      </w:r>
      <w:r>
        <w:rPr>
          <w:sz w:val="28"/>
          <w:szCs w:val="28"/>
          <w:lang w:eastAsia="ru-RU"/>
        </w:rPr>
        <w:t>рмативными правовыми актами</w:t>
      </w:r>
      <w:r w:rsidRPr="003D1CF2">
        <w:rPr>
          <w:sz w:val="28"/>
          <w:szCs w:val="28"/>
          <w:lang w:eastAsia="ru-RU"/>
        </w:rPr>
        <w:t>.</w:t>
      </w:r>
    </w:p>
    <w:p w:rsidR="00CE17C5" w:rsidRDefault="003D1CF2" w:rsidP="003D1CF2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 w:rsidR="00CE17C5">
        <w:rPr>
          <w:rFonts w:ascii="Times New Roman" w:hAnsi="Times New Roman"/>
          <w:sz w:val="28"/>
          <w:szCs w:val="28"/>
        </w:rPr>
        <w:t>2.14.2. Показателями качества муниципальной услуги является: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срока предоставления муниципальной услуги;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услуги;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осуществление взаимодействия заявителя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</w:t>
      </w:r>
      <w:r>
        <w:rPr>
          <w:rFonts w:ascii="Times New Roman" w:hAnsi="Times New Roman"/>
          <w:sz w:val="28"/>
          <w:szCs w:val="28"/>
        </w:rPr>
        <w:lastRenderedPageBreak/>
        <w:t>Администрацию), а также при получении результата предоставления муниципальной услуги.</w:t>
      </w:r>
    </w:p>
    <w:p w:rsidR="00D12EA0" w:rsidRDefault="00D12EA0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7C5" w:rsidRDefault="00CE17C5" w:rsidP="00CE17C5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:rsidR="00CE17C5" w:rsidRDefault="00CE17C5" w:rsidP="00CE17C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3. Состав, последовательность и сроки выполнения                          административных процедур (действий), требования к порядку их     выполнения, в том числе особенности выполнения административных процедур (действий) в электронной форме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bookmarkStart w:id="1" w:name="sub_31"/>
      <w:r>
        <w:rPr>
          <w:rFonts w:ascii="Times New Roman" w:eastAsia="Calibri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прием и регистрация заявления; 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рассмотрения заявления о предоставлении муниципальной услуги и документов, необходимых для предоставления муниципальной услуги; 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выдача результатов предоставления муниципальной услуги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3.2. Блок-схема предоставления муниципальной услуги приведена в Приложении № 1 Административного регламента. 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3.3. Описание административных процедур, осуществляемых на основании заявления, представленного в письменной (электронной) форме.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3.4. Прием и регистрация заявления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Основанием для начала административной процедуры по приему и регистрации заявления является обращение заявителя (представителя заявителя) с комплектом документов, указанных в пункте 2.6.1 настоящего административного рег</w:t>
      </w:r>
      <w:r w:rsidR="00D12EA0">
        <w:rPr>
          <w:rFonts w:ascii="Times New Roman" w:eastAsia="Calibri" w:hAnsi="Times New Roman"/>
          <w:sz w:val="28"/>
          <w:szCs w:val="28"/>
        </w:rPr>
        <w:t>ламента, в Администрацию</w:t>
      </w:r>
      <w:r>
        <w:rPr>
          <w:rFonts w:ascii="Times New Roman" w:eastAsia="Calibri" w:hAnsi="Times New Roman"/>
          <w:sz w:val="28"/>
          <w:szCs w:val="28"/>
        </w:rPr>
        <w:t xml:space="preserve">. 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Заявление может быть подано при личном обращении, почтой или в электронном виде, посредством использования сети Интернет.</w:t>
      </w:r>
      <w:r>
        <w:rPr>
          <w:rFonts w:ascii="Arial" w:eastAsia="Calibri" w:hAnsi="Arial" w:cs="Arial"/>
          <w:sz w:val="28"/>
          <w:szCs w:val="28"/>
        </w:rPr>
        <w:t xml:space="preserve">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Специалист, ответственный за прием и регистрацию документов, устанавливает наличие оснований для отказа в приеме документов, указанных в пункте 2.7 настоящего Административного регламента.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случае отсутствия вышеуказанных оснований, специалист, ответственный за прием и регистрацию документов, в установленном порядке регистрирует поступившие документы и направляет их на рассмотрение.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случае наличия оснований, указанных в пунктах 2.7.1 – 2.7.2 настоящего Административного регламента заявителю направляется уведомление об отказе в приеме представленных документов (Приложение № 2 Административного регламента).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При наличии оснований, указанных в пунктах 2.7.3 настоящего Административного регламента уведомление об отказе в приеме представленных документов заявителю не направляется.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В случае наличия оснований, указанных в пункте 2.7.4 настоящего Административного регламента уведомление об отказе в приеме представленных документов </w:t>
      </w:r>
      <w:r>
        <w:rPr>
          <w:rFonts w:ascii="Times New Roman" w:hAnsi="Times New Roman"/>
          <w:sz w:val="28"/>
          <w:szCs w:val="28"/>
        </w:rPr>
        <w:t>в течение семи дней со дня регистрации заявления</w:t>
      </w:r>
      <w:r>
        <w:rPr>
          <w:rFonts w:ascii="Times New Roman" w:eastAsia="Calibri" w:hAnsi="Times New Roman"/>
          <w:sz w:val="28"/>
          <w:szCs w:val="28"/>
        </w:rPr>
        <w:t xml:space="preserve"> направляется заявителю,</w:t>
      </w:r>
      <w:r>
        <w:rPr>
          <w:rFonts w:ascii="Times New Roman" w:hAnsi="Times New Roman"/>
          <w:sz w:val="28"/>
          <w:szCs w:val="28"/>
        </w:rPr>
        <w:t xml:space="preserve"> если его фамилия и почтовый адрес поддаются прочтению.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>Результатом выполнения административной процедуры является регистрация поступивших документов и направление принятых документов на рассмотрение, либо направление заявителю уведомления об отказе в приеме представленных документов.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Максимальный срок выполнения административной процедуры: не позднее рабочего дня, следующего за днем поступления заявления  в Администрацию</w:t>
      </w:r>
      <w:r>
        <w:rPr>
          <w:rFonts w:ascii="Times New Roman" w:eastAsia="Calibri" w:hAnsi="Times New Roman"/>
          <w:i/>
          <w:sz w:val="28"/>
          <w:szCs w:val="28"/>
        </w:rPr>
        <w:t>.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3.3.5. Рассмотрение заявления о предоставлении муниципальной услуги и документов, необходимых для предоставления муниципальной услуги.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3.3.6. Основанием для начала административной процедуры является получение специалистом Администрации зарегистрированного заявления о предоставлении муниципальной услуги и представленных документов с поручением уполномоченного должностного лица администрации для исполнения.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3.3.7. Специалист Администрации проводит проверку документов, указанных в пункте 2.6.2 и 2.6.3 настоящего Административного регламента на соответствие требованиям законодательства и требованиям, установленным настоящим Административным регламентом.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3.3.8.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Администрацией в срок не более чем 18 рабочих дней со дня поступления заявления.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При наличии оснований для отказа в предоставлении муниципальной услуги, указанных в пункте 2.8 настоящего Административного регламента, специалист Администрации готовит решение об отказе заявителю в присвоении объекту адресации адреса или аннулировании его адреса, по форме, утвержденной Министерством финансов Российской Федерации, и направляет его на подписание главе Администрации.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40 Правил присвоения, изменения и аннулирования адресов, являющиеся основанием для принятия такого решения.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CE17C5" w:rsidRDefault="00D12EA0" w:rsidP="00D12EA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3.3.9</w:t>
      </w:r>
      <w:r w:rsidR="00CE17C5">
        <w:rPr>
          <w:rFonts w:ascii="Times New Roman" w:eastAsia="Calibri" w:hAnsi="Times New Roman"/>
          <w:sz w:val="28"/>
          <w:szCs w:val="28"/>
        </w:rPr>
        <w:t>. Решение Администрации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заявителю (представителю заявителя)</w:t>
      </w:r>
      <w:r>
        <w:rPr>
          <w:rFonts w:ascii="Times New Roman" w:eastAsia="Calibri" w:hAnsi="Times New Roman"/>
          <w:sz w:val="28"/>
          <w:szCs w:val="28"/>
        </w:rPr>
        <w:t>.</w:t>
      </w:r>
      <w:r w:rsidR="00CE17C5">
        <w:rPr>
          <w:rFonts w:ascii="Times New Roman" w:eastAsia="Calibri" w:hAnsi="Times New Roman"/>
          <w:sz w:val="28"/>
          <w:szCs w:val="28"/>
        </w:rPr>
        <w:t xml:space="preserve"> </w:t>
      </w:r>
    </w:p>
    <w:p w:rsidR="00CE17C5" w:rsidRDefault="00D12EA0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3.3.10</w:t>
      </w:r>
      <w:r w:rsidR="00CE17C5">
        <w:rPr>
          <w:rFonts w:ascii="Times New Roman" w:eastAsia="Calibri" w:hAnsi="Times New Roman"/>
          <w:sz w:val="28"/>
          <w:szCs w:val="28"/>
        </w:rPr>
        <w:t xml:space="preserve"> Принятие решения о присвоении, изменении и аннулировании адреса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>
        <w:rPr>
          <w:rFonts w:ascii="Times New Roman" w:eastAsia="Calibri" w:hAnsi="Times New Roman"/>
          <w:b/>
          <w:i/>
          <w:sz w:val="28"/>
          <w:szCs w:val="28"/>
        </w:rPr>
        <w:t>Присвоение объекту адресации адреса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Присвоение объекту адресации адреса осуществляется: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а) в отношении земельных участков в случаях: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подготовки документации по планировке территории в отношении застроенной и подлежащей застройке территории в соответствии с Градостроительным кодексом Российской Федерации;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выполнения в отношении земельного участка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б) в отношении зданий, сооружений и объектов незавершенного строительства в случаях: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выдачи (получения) разрешения на строительство здания или сооружения;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выполнения в отношении здания, сооружения и объекта незавершенного строительства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в)  в отношении помещений в случаях: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подготовки и оформления в установленном Жилищным кодексом Российской Федерации порядке проекта переустройства и (или) </w:t>
      </w:r>
      <w:r>
        <w:rPr>
          <w:rFonts w:ascii="Times New Roman" w:eastAsia="Calibri" w:hAnsi="Times New Roman"/>
          <w:sz w:val="28"/>
          <w:szCs w:val="28"/>
        </w:rPr>
        <w:lastRenderedPageBreak/>
        <w:t>перепланировки помещения в целях перевода жилого помещения в нежилое помещение или нежилого помещения в жилое помещение;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«О государственном кадастре недвижимости», документов, содержащих необходимые для осуществления государственного кадастрового учета сведения о таком помещении.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Решение Администрации о присвоении объекту адресации адреса принимается одновременно: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в) с заключением уполномоченным органом договора о развитии застроенной территории в соответствии с Градостроительным кодексом Российской Федерации;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г) с утверждением проекта планировки территории;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д) с принятием решения о строительстве объекта адресации.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Решение Администрации о присвоении объекту адресации адреса содержит: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присвоенный объекту адресации адрес;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реквизиты и наименования документов, на основании которых принято решение о присвоении адреса;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описание местоположения объекта адресации;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кадастровые номера, адреса и сведения об объектах недвижимости, из которых образуется объект адресации;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другие необходимые сведения, определенные уполномоченным органом.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случае присвоения адреса поставленному на государственный кадастровый учет объекту недвижимости в решении Администрации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>
        <w:rPr>
          <w:rFonts w:ascii="Times New Roman" w:eastAsia="Calibri" w:hAnsi="Times New Roman"/>
          <w:b/>
          <w:i/>
          <w:sz w:val="28"/>
          <w:szCs w:val="28"/>
        </w:rPr>
        <w:t>Изменение адреса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>
        <w:rPr>
          <w:rFonts w:ascii="Times New Roman" w:eastAsia="Calibri" w:hAnsi="Times New Roman"/>
          <w:b/>
          <w:i/>
          <w:sz w:val="28"/>
          <w:szCs w:val="28"/>
        </w:rPr>
        <w:t>Аннулирование адреса объекта адресации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Аннулирование адреса объекта адресации осуществляется в случаях: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а) прекращения существования объекта адресации;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б) отказа в осуществлении кадастрового учета объекта адресации по основаниям, указанным в пунктах 1 и 3 части 2 статьи 27 Федерального закона «О государственном кадастре недвижимости»;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в) присвоения объекту адресации нового адреса.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«О государственном кадастре недвижимости», из государственного кадастра недвижимости.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</w:t>
      </w:r>
      <w:r>
        <w:rPr>
          <w:rFonts w:ascii="Times New Roman" w:eastAsia="Calibri" w:hAnsi="Times New Roman"/>
          <w:sz w:val="28"/>
          <w:szCs w:val="28"/>
        </w:rPr>
        <w:lastRenderedPageBreak/>
        <w:t>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Решение Администрации об аннулировании адреса объекта адресации содержит: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аннулируемый адрес объекта адресации;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уникальный номер аннулируемого адреса объекта адресации в государственном адресном реестре;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причину аннулирования адреса объекта адресации;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другие необходимые сведения, определенные уполномоченным органом.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 присвоении объекту адресации адреса или аннулировании его адреса Администрация обязана: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а) определить возможность присвоения объекту адресации адреса или аннулирования его адреса;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б) провести осмотр местонахождения объекта адресации (при необходимости);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Правилами присвоения, изменения и аннулирования адресов, или об отказе в присвоении объекту адресации адреса или аннулировании его адреса.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При отсутствии оснований для отказа в предоставлении муниципальной услуги, указанных в пункте 2.8 настоящего </w:t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Административного регламента, специалист Администрации готовит проект решения о присвоении объекту адресации адреса или аннулировании его адреса в двух экземплярах и направляет на подписание главе Администрации. 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Решения Администрации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Администрацией,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</w:t>
      </w:r>
    </w:p>
    <w:p w:rsidR="00CE17C5" w:rsidRDefault="00CE17C5" w:rsidP="00CE17C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3.3.3. Результатом административной процедуры является принятие решения о присвоении объекту адресации адреса, изменении или аннулирования адреса и выдача такого решения заявителю (представителю заявителя).</w:t>
      </w:r>
      <w:r>
        <w:rPr>
          <w:rFonts w:ascii="Times New Roman" w:hAnsi="Times New Roman"/>
          <w:sz w:val="28"/>
          <w:szCs w:val="28"/>
        </w:rPr>
        <w:t xml:space="preserve"> </w:t>
      </w:r>
    </w:p>
    <w:bookmarkEnd w:id="1"/>
    <w:p w:rsidR="00CE17C5" w:rsidRDefault="00CE17C5" w:rsidP="00CE17C5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CE17C5" w:rsidRDefault="00CE17C5" w:rsidP="00CE17C5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Формы контроля за предоставлением муниципальной услуги</w:t>
      </w:r>
    </w:p>
    <w:p w:rsidR="00CE17C5" w:rsidRDefault="00CE17C5" w:rsidP="00CE17C5">
      <w:pPr>
        <w:spacing w:after="0" w:line="36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Текущий контроль за соблюдением последовательности действий, определённых административными процедурами, и принятием решений спец</w:t>
      </w:r>
      <w:r w:rsidR="0001377C">
        <w:rPr>
          <w:rFonts w:ascii="Times New Roman" w:hAnsi="Times New Roman"/>
          <w:sz w:val="28"/>
          <w:szCs w:val="28"/>
        </w:rPr>
        <w:t>иалистом осуществляется главой а</w:t>
      </w:r>
      <w:r>
        <w:rPr>
          <w:rFonts w:ascii="Times New Roman" w:hAnsi="Times New Roman"/>
          <w:sz w:val="28"/>
          <w:szCs w:val="28"/>
        </w:rPr>
        <w:t>дминистрации.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Специалист несёт персональную ответственность за полноту, грамотность и доступность проведённого консультирования, полноту собранных документов, правильность их оформления, соблюдение требований к документам, за правильность выполнения процедур по приёму, контролю соблюдения требований к составу документов.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Ответственность специалиста закрепляется его должностной инструкцией в соответствии с требованиями законодательства.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4.4. Текущий контроль осуществляется путём проведения главой Администрации плановых и неплановых проверок (по конкретным обращениям получателей муниципальной услуги) соблюдения и исполнения специалистом  положений административного регламента, иных нормативных правовых актов Российской Федерации, Кировской области, муниципального образования </w:t>
      </w:r>
      <w:r w:rsidR="0001377C">
        <w:rPr>
          <w:rFonts w:ascii="Times New Roman" w:hAnsi="Times New Roman"/>
          <w:sz w:val="28"/>
          <w:szCs w:val="28"/>
        </w:rPr>
        <w:t>Санчурское городское</w:t>
      </w:r>
      <w:r>
        <w:rPr>
          <w:rFonts w:ascii="Times New Roman" w:hAnsi="Times New Roman"/>
          <w:sz w:val="28"/>
          <w:szCs w:val="28"/>
        </w:rPr>
        <w:t xml:space="preserve"> поселение. 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По результатам проведённых проверок, оформленных документально в установленном порядке, в случае выявления нарушений прав заявителей уполномоченное должностное лицо осуществляет привлечение виновных лиц к ответственности в соответствии с законодательством Российской Федерации.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CE17C5" w:rsidRDefault="00CE17C5" w:rsidP="00CE17C5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</w:t>
      </w:r>
    </w:p>
    <w:p w:rsidR="00CE17C5" w:rsidRDefault="00CE17C5" w:rsidP="00CE17C5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либо муниципального служащего</w:t>
      </w:r>
    </w:p>
    <w:p w:rsidR="00CE17C5" w:rsidRDefault="00CE17C5" w:rsidP="00CE17C5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5.1.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5.2. Досудебный порядок обжалования. 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5.2.1. Заявитель может обратиться с жалобой, в том числе в следующих случаях: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нарушение срока предоставления муниципальной услуги;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5.2.2. Жалоба подается в письменной форме на бумажном носителе, в том числе при личном приеме заявителя, в электронной форме в орган, предоставляющий муниципальную услугу.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5.2.3. Жалоба может быть направлена по почте,  с использованием сети Интернет, а также может быть подана при личном приеме заявителя.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5.2.4. Жалоба должна содержать: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доводы, на основании которых заявитель не согласен с решением,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5.2.5. Прием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Время приема жалоб должно совпадать со временем предоставления муниципальных услуг. 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5.2.6.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оформленная в соответствии с законодательством Российской 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5.2.7. При подаче жалобы в электронном виде документы, указанные в пункте 5.2.6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5.2.8. В органе, предоставляющем муниципальную услугу, определяются уполномоченные на рассмотрение жалоб должностные лица, которые обеспечивают прием и рассмотрение жалоб в соответствии с требованиями действующего законодательства, настоящего Административного регламента. 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5.2.9.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уполномоченное на рассмотрение жалоб, незамедлительно направляет соответствующие материалы в органы прокуратуры. 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5.2.10. Орган, предоставляющий муниципальную услугу, обеспечивает: 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оснащение мест приема жалоб;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информирование заявителей о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посредством размещения информации на стендах в местах предост</w:t>
      </w:r>
      <w:r w:rsidR="002E1BE9">
        <w:rPr>
          <w:rFonts w:ascii="Times New Roman" w:hAnsi="Times New Roman"/>
          <w:bCs/>
          <w:sz w:val="28"/>
          <w:szCs w:val="28"/>
        </w:rPr>
        <w:t>авления муниципальных услуг,</w:t>
      </w:r>
      <w:r>
        <w:rPr>
          <w:rFonts w:ascii="Times New Roman" w:hAnsi="Times New Roman"/>
          <w:bCs/>
          <w:sz w:val="28"/>
          <w:szCs w:val="28"/>
        </w:rPr>
        <w:t xml:space="preserve"> в сети Интернет;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консультирование заявителей о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в том числе по телефону, электронной почте, при личном приеме.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5.2.11. Жалоба, поступившая в орган, предоставляющий муниципальную услугу,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5.2.12. По результатам рассмотрения жалобы орган, предоставляющий муниципальную услугу, принимает решение: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отказе в удовлетворении жалобы.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 удовлетворении жалобы орган, предоставляющий муниципальную услугу, принимает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5.2.13.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5.2.14. В ответе по результатам рассмотрения жалобы указываются: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наименование органа, предоставляющего муниципальную услугу, должность, фамилия, имя, отчество (последнее – при наличии) должностного лица, принявшего решение по жалобе;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номер, дата, место принятия решения, включая сведения о должност-ном лице, либо муниципальном служащем, решение или действие (бездействие) которого обжалуется;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фамилия, имя, отчество (последнее – при наличии) или наименование заявителя;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основания для принятия решения по жалобе;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принятое по жалобе решение;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сведения о порядке обжалования принятого по жалобе решения.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5.2.15.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подписью, вид которой установлен законодательством Российской Федерации. 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5.2.16. Орган, предоставляющий муниципальную услугу, отказывает в удовлетворении жалобы в следующих случаях: 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подача жалобы лицом, полномочия которого не подтверждены в по-рядке, установленном законодательством Российской Федерации;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наличие решения по жалобе, принятого ранее в соответствии с дейст-вующим законодательством в отношении того же заявителя и по тому же предмету жалобы.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5.2.17. Орган, предоставляющий муниципальную услугу, </w:t>
      </w:r>
      <w:r w:rsidR="00D3470A">
        <w:rPr>
          <w:rFonts w:ascii="Times New Roman" w:hAnsi="Times New Roman"/>
          <w:bCs/>
          <w:sz w:val="28"/>
          <w:szCs w:val="28"/>
        </w:rPr>
        <w:t>при получении письменного обращение, в котором содержаться</w:t>
      </w:r>
      <w:r>
        <w:rPr>
          <w:rFonts w:ascii="Times New Roman" w:hAnsi="Times New Roman"/>
          <w:bCs/>
          <w:sz w:val="28"/>
          <w:szCs w:val="28"/>
        </w:rPr>
        <w:t xml:space="preserve"> нецензурны</w:t>
      </w:r>
      <w:r w:rsidR="00D3470A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либо оскорбительн</w:t>
      </w:r>
      <w:r w:rsidR="00D3470A">
        <w:rPr>
          <w:rFonts w:ascii="Times New Roman" w:hAnsi="Times New Roman"/>
          <w:bCs/>
          <w:sz w:val="28"/>
          <w:szCs w:val="28"/>
        </w:rPr>
        <w:t>ые выражения</w:t>
      </w:r>
      <w:r>
        <w:rPr>
          <w:rFonts w:ascii="Times New Roman" w:hAnsi="Times New Roman"/>
          <w:bCs/>
          <w:sz w:val="28"/>
          <w:szCs w:val="28"/>
        </w:rPr>
        <w:t>, угроз</w:t>
      </w:r>
      <w:r w:rsidR="00D3470A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 жизни, здоровью и имуществу должностного лица, а также членов его семьи</w:t>
      </w:r>
      <w:r w:rsidR="00D3470A">
        <w:rPr>
          <w:rFonts w:ascii="Times New Roman" w:hAnsi="Times New Roman"/>
          <w:bCs/>
          <w:sz w:val="28"/>
          <w:szCs w:val="28"/>
        </w:rPr>
        <w:t xml:space="preserve">, вправе оставить обращение </w:t>
      </w:r>
      <w:r w:rsidR="00D3470A">
        <w:rPr>
          <w:rFonts w:ascii="Times New Roman" w:hAnsi="Times New Roman"/>
          <w:bCs/>
          <w:sz w:val="28"/>
          <w:szCs w:val="28"/>
        </w:rPr>
        <w:lastRenderedPageBreak/>
        <w:t>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CE17C5" w:rsidRDefault="00AB72BD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случае,</w:t>
      </w:r>
      <w:r w:rsidR="00D3470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если</w:t>
      </w:r>
      <w:r w:rsidR="00D3470A">
        <w:rPr>
          <w:rFonts w:ascii="Times New Roman" w:hAnsi="Times New Roman"/>
          <w:bCs/>
          <w:sz w:val="28"/>
          <w:szCs w:val="28"/>
        </w:rPr>
        <w:t xml:space="preserve"> текст письменного обращения не подлежит прочтению, ответ на обращение не дается и оно не подлежит</w:t>
      </w:r>
      <w:r w:rsidR="00FC0BF2">
        <w:rPr>
          <w:rFonts w:ascii="Times New Roman" w:hAnsi="Times New Roman"/>
          <w:bCs/>
          <w:sz w:val="28"/>
          <w:szCs w:val="28"/>
        </w:rPr>
        <w:t xml:space="preserve"> направлению на рассмотрение,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CE17C5" w:rsidRDefault="00CE17C5" w:rsidP="00CE17C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5.3. Порядок обжалования решения по жалобе.</w:t>
      </w:r>
    </w:p>
    <w:p w:rsidR="002E1BE9" w:rsidRDefault="00CE17C5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5.3.1. 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 </w:t>
      </w:r>
    </w:p>
    <w:p w:rsidR="00975255" w:rsidRDefault="00975255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492B" w:rsidRPr="00975255" w:rsidRDefault="0033492B" w:rsidP="00975255">
      <w:pPr>
        <w:spacing w:after="0"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E17C5" w:rsidRDefault="00CE17C5" w:rsidP="00CE17C5">
      <w:pPr>
        <w:spacing w:after="0" w:line="240" w:lineRule="auto"/>
        <w:ind w:left="5400" w:hanging="1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Приложение № 1</w:t>
      </w:r>
    </w:p>
    <w:p w:rsidR="00CE17C5" w:rsidRDefault="00CE17C5" w:rsidP="00CE17C5">
      <w:pPr>
        <w:spacing w:after="0" w:line="240" w:lineRule="auto"/>
        <w:ind w:left="5400" w:hanging="18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к Административному регламенту </w:t>
      </w:r>
    </w:p>
    <w:p w:rsidR="00CE17C5" w:rsidRDefault="00CE17C5" w:rsidP="00CE17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БЛОК-СХЕМА</w:t>
      </w:r>
    </w:p>
    <w:p w:rsidR="00CE17C5" w:rsidRDefault="00CE17C5" w:rsidP="00CE17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ПОСЛЕДОВАТЕЛЬНОСТИ АДМИНИСТРАТИВНЫХ ПРОЦЕДУР</w:t>
      </w: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ПРИ ПРЕДОСТАВЛЕНИИ МУНИЦИПАЛЬНОЙ УСЛУГИ</w:t>
      </w: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Присвоение, изменение и аннулирование адресов объектам адресации на территории муниципального образования </w:t>
      </w:r>
      <w:r w:rsidR="002E1BE9">
        <w:rPr>
          <w:rFonts w:ascii="Times New Roman" w:hAnsi="Times New Roman"/>
          <w:b/>
          <w:sz w:val="28"/>
          <w:szCs w:val="28"/>
        </w:rPr>
        <w:t>Санчурское городское поселение Санчурского муниципального</w:t>
      </w:r>
      <w:r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  <w:r>
        <w:rPr>
          <w:rFonts w:ascii="Times New Roman" w:eastAsia="Calibri" w:hAnsi="Times New Roman"/>
          <w:b/>
          <w:bCs/>
          <w:sz w:val="28"/>
          <w:szCs w:val="28"/>
        </w:rPr>
        <w:t>»</w:t>
      </w:r>
    </w:p>
    <w:p w:rsidR="00CE17C5" w:rsidRDefault="00CE17C5" w:rsidP="00CE17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E17C5" w:rsidRDefault="00CE17C5" w:rsidP="00CE17C5">
      <w:pPr>
        <w:widowControl w:val="0"/>
        <w:tabs>
          <w:tab w:val="left" w:pos="990"/>
          <w:tab w:val="left" w:pos="7575"/>
        </w:tabs>
        <w:spacing w:after="0" w:line="218" w:lineRule="auto"/>
        <w:ind w:right="26"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59690</wp:posOffset>
                </wp:positionV>
                <wp:extent cx="3606800" cy="459740"/>
                <wp:effectExtent l="9525" t="12065" r="12700" b="1397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6800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7C5" w:rsidRDefault="00CE17C5" w:rsidP="00CE17C5">
                            <w:pPr>
                              <w:jc w:val="center"/>
                            </w:pPr>
                            <w:r>
                              <w:t xml:space="preserve">Прием и регистрация заявления </w:t>
                            </w:r>
                          </w:p>
                          <w:p w:rsidR="00CE17C5" w:rsidRDefault="00CE17C5" w:rsidP="00CE17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left:0;text-align:left;margin-left:81pt;margin-top:4.7pt;width:284pt;height:36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yCDTwIAAFoEAAAOAAAAZHJzL2Uyb0RvYy54bWysVM2O0zAQviPxDpbvNGlpu9uq6WrVpQhp&#10;gZUWHsBxnMTCsc3YbbqckPaKxCPwEFwQP/sM6RsxcdrSBU4IHyxPZubzN9+MMzvbVIqsBThpdEL7&#10;vZgSobnJpC4S+vrV8tEpJc4znTFltEjojXD0bP7wway2UzEwpVGZAIIg2k1rm9DSezuNIsdLUTHX&#10;M1ZodOYGKubRhCLKgNWIXqloEMfjqDaQWTBcOIdfLzonnQf8PBfcv8xzJzxRCUVuPuwQ9rTdo/mM&#10;TQtgtpR8R4P9A4uKSY2XHqAumGdkBfIPqEpyMM7kvsdNFZk8l1yEGrCafvxbNdclsyLUguI4e5DJ&#10;/T9Y/mJ9BURm2Ls+JZpV2KPm0/b99mPzvbnb3jafm7vm2/ZD86P50nwlGISK1dZNMfHaXkFbs7OX&#10;hr9xRJtFyXQhzgFMXQqWIc8QH91LaA2HqSStn5sM72Mrb4J4mxyqFhBlIZvQo5tDj8TGE44fH4/j&#10;8WmMreToG44mJ8PQxIhN99kWnH8qTEXaQ0IBZyCgs/Wl88geQ/chgb1RMltKpYIBRbpQQNYM52UZ&#10;VlswprjjMKVJndDJaDAKyPd87hgiDutvEJX0OPhKVgnFcnB1o9jK9kRnYSw9k6o74/1KI429dF0L&#10;/Cbd7LqRmuwGFQXTDTg+SDyUBt5RUuNwJ9S9XTEQlKhnGrsy6Q9RNuKDMRydDNCAY0967GGaI1RC&#10;PSXdceG7F7SyIIsSb+oHGbQ5x07mMojcUu1Y7XjjAAchd4+tfSHHdoj69UuY/wQAAP//AwBQSwME&#10;FAAGAAgAAAAhAMYWu6/dAAAACAEAAA8AAABkcnMvZG93bnJldi54bWxMj8FOwzAQRO9I/IO1SNyo&#10;3RSVNMSpEKhIHNv0wm0TL0kgtqPYaQNfz3Iqx6dZzb7Jt7PtxYnG0HmnYblQIMjV3nSu0XAsd3cp&#10;iBDRGey9Iw3fFGBbXF/lmBl/dns6HWIjuMSFDDW0MQ6ZlKFuyWJY+IEcZx9+tBgZx0aaEc9cbnuZ&#10;KLWWFjvHH1oc6Lml+uswWQ1VlxzxZ1++KrvZreLbXH5O7y9a397MT48gIs3xcgx/+qwOBTtVfnIm&#10;iJ55nfCWqGFzD4Lzh5VirjSkyxRkkcv/A4pfAAAA//8DAFBLAQItABQABgAIAAAAIQC2gziS/gAA&#10;AOEBAAATAAAAAAAAAAAAAAAAAAAAAABbQ29udGVudF9UeXBlc10ueG1sUEsBAi0AFAAGAAgAAAAh&#10;ADj9If/WAAAAlAEAAAsAAAAAAAAAAAAAAAAALwEAAF9yZWxzLy5yZWxzUEsBAi0AFAAGAAgAAAAh&#10;AMZXIINPAgAAWgQAAA4AAAAAAAAAAAAAAAAALgIAAGRycy9lMm9Eb2MueG1sUEsBAi0AFAAGAAgA&#10;AAAhAMYWu6/dAAAACAEAAA8AAAAAAAAAAAAAAAAAqQQAAGRycy9kb3ducmV2LnhtbFBLBQYAAAAA&#10;BAAEAPMAAACzBQAAAAA=&#10;">
                <v:textbox>
                  <w:txbxContent>
                    <w:p w:rsidR="00CE17C5" w:rsidRDefault="00CE17C5" w:rsidP="00CE17C5">
                      <w:pPr>
                        <w:jc w:val="center"/>
                      </w:pPr>
                      <w:r>
                        <w:t xml:space="preserve">Прием и регистрация заявления </w:t>
                      </w:r>
                    </w:p>
                    <w:p w:rsidR="00CE17C5" w:rsidRDefault="00CE17C5" w:rsidP="00CE17C5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</w:p>
    <w:p w:rsidR="00CE17C5" w:rsidRDefault="00CE17C5" w:rsidP="00CE17C5">
      <w:pPr>
        <w:tabs>
          <w:tab w:val="left" w:pos="660"/>
          <w:tab w:val="center" w:pos="4748"/>
          <w:tab w:val="left" w:pos="7890"/>
        </w:tabs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4635500</wp:posOffset>
                </wp:positionH>
                <wp:positionV relativeFrom="paragraph">
                  <wp:posOffset>89535</wp:posOffset>
                </wp:positionV>
                <wp:extent cx="474980" cy="0"/>
                <wp:effectExtent l="6350" t="60960" r="23495" b="5334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49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E8D095" id="Прямая соединительная линия 10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pt,7.05pt" to="402.4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p9ZaAIAAIUEAAAOAAAAZHJzL2Uyb0RvYy54bWysVM1uEzEQviPxDpbv6WbDpk1W3VQom3Ap&#10;EKmFu7P2Zi28tmW72UQICTgj9RF4BQ4gVSrwDJs3Yuz8tIULQuTgjD0zn7/5ZrynZ6taoCUzliuZ&#10;4fioixGThaJcLjL86nLaGWBkHZGUCCVZhtfM4rPR40enjU5ZT1VKUGYQgEibNjrDlXM6jSJbVKwm&#10;9khpJsFZKlMTB1uziKghDaDXIup1u8dRowzVRhXMWjjNt048CvhlyQr3siwtc0hkGLi5sJqwzv0a&#10;jU5JujBEV7zY0SD/wKImXMKlB6icOIKuDP8DquaFUVaV7qhQdaTKkhcs1ADVxN3fqrmoiGahFhDH&#10;6oNM9v/BFi+WM4M4hd6BPJLU0KP28+b95rr93n7ZXKPNh/Zn+6392t60P9qbzUewbzefwPbO9nZ3&#10;fI0gHbRstE0BcixnxqtRrOSFPlfFG4ukGldELlio6XKt4Z7YZ0QPUvzGamA0b54rCjHkyqkg7Ko0&#10;NSoF1699ogcH8dAqdHJ96CRbOVTAYXKSDAdQULF3RST1CD5PG+ueMVUjb2RYcOk1JilZnlvnGd2F&#10;+GOpplyIMCdCoibDw36vHxKsEpx6pw+zZjEfC4OWxE9a+IXywHM/zKgrSQNYxQid7GxHuAAbuaCL&#10;MxyUEgz722pGMRIMHpe3tvSE9DdCrUB4Z22H7e2wO5wMJoOkk/SOJ52km+edp9Nx0jmexif9/Ek+&#10;HufxO08+TtKKU8qk578f/Dj5u8HaPcHtyB5G/yBU9BA9KApk9/+BdGi77/R2ZuaKrmfGV+cnAGY9&#10;BO/epX9M9/ch6u7rMfoFAAD//wMAUEsDBBQABgAIAAAAIQDkMw+Z3gAAAAkBAAAPAAAAZHJzL2Rv&#10;d25yZXYueG1sTI/BTsMwEETvSPyDtUjcqB0IUEKcCiGQOKHSIiRubrwkofE62G4T+HoWcYDjzoxm&#10;55WLyfVijyF2njRkMwUCqfa2o0bD8/r+ZA4iJkPW9J5QwydGWFSHB6UprB/pCfer1AguoVgYDW1K&#10;QyFlrFt0Js78gMTemw/OJD5DI20wI5e7Xp4qdSGd6Yg/tGbA2xbr7WrnNFytx3O/DNuXPOs+Xr/u&#10;3tPw8Ji0Pj6abq5BJJzSXxh+5vN0qHjTxu/IRtFruDxTzJLYyDMQHJirnFk2v4KsSvmfoPoGAAD/&#10;/wMAUEsBAi0AFAAGAAgAAAAhALaDOJL+AAAA4QEAABMAAAAAAAAAAAAAAAAAAAAAAFtDb250ZW50&#10;X1R5cGVzXS54bWxQSwECLQAUAAYACAAAACEAOP0h/9YAAACUAQAACwAAAAAAAAAAAAAAAAAvAQAA&#10;X3JlbHMvLnJlbHNQSwECLQAUAAYACAAAACEARvqfWWgCAACFBAAADgAAAAAAAAAAAAAAAAAuAgAA&#10;ZHJzL2Uyb0RvYy54bWxQSwECLQAUAAYACAAAACEA5DMPmd4AAAAJAQAADwAAAAAAAAAAAAAAAADC&#10;BAAAZHJzL2Rvd25yZXYueG1sUEsFBgAAAAAEAAQA8wAAAM0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139065</wp:posOffset>
                </wp:positionV>
                <wp:extent cx="589280" cy="0"/>
                <wp:effectExtent l="19050" t="53340" r="10795" b="609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BDAE4" id="Прямая соединительная линия 9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5pt,10.95pt" to="80.9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akNZwIAAIMEAAAOAAAAZHJzL2Uyb0RvYy54bWysVMFuEzEQvSPxD5bv6WZDUpJVNxXKJnAo&#10;UKnlAxzbm7Xw2pbtZhMhJMoZqZ/AL3AAqVKBb9j8EWMnTVu4IEQOztgz8/zmzXiPjle1REtundAq&#10;x+lBFyOuqGZCLXL85nzWGWLkPFGMSK14jtfc4ePx40dHjcl4T1daMm4RgCiXNSbHlfcmSxJHK14T&#10;d6ANV+Asta2Jh61dJMySBtBrmfS63cOk0ZYZqyl3Dk6LrROPI35Zcupfl6XjHskcAzcfVxvXeViT&#10;8RHJFpaYStAdDfIPLGoiFFy6hyqIJ+jCij+gakGtdrr0B1TXiS5LQXmsAapJu79Vc1YRw2MtII4z&#10;e5nc/4Olr5anFgmW4xFGitTQovbz5sPmqv3eftlcoc1l+7P91n5tr9sf7fXmI9g3m09gB2d7szu+&#10;QqOgZGNcBoATdWqDFnSlzsyJpm8dUnpSEbXgsaLztYFr0pCRPEgJG2eAz7x5qRnEkAuvo6yr0tao&#10;lMK8CIkBHKRDq9jH9b6PfOURhcPBcNQbQrfprSshWUAIecY6/5zrGgUjx1KooDDJyPLE+cDoLiQc&#10;Kz0TUsYpkQo1INOgN4gJTkvBgjOEObuYT6RFSxLmLP5ieeC5H2b1hWIRrOKETXe2J0KCjXzUxVsB&#10;SkmOw201ZxhJDk8rWFt6UoUboVYgvLO2o/Zu1B1Nh9Nhv9PvHU47/W5RdJ7NJv3O4Sx9OiieFJNJ&#10;kb4P5NN+VgnGuAr8b8c+7f/dWO0e4HZg94O/Fyp5iB4VBbK3/5F0bHvo9HZm5pqtT22oLkwATHoM&#10;3r3K8JTu72PU3bdj/AsAAP//AwBQSwMEFAAGAAgAAAAhAMlaGF/dAAAACAEAAA8AAABkcnMvZG93&#10;bnJldi54bWxMj8FOwzAMhu9IvENkJG4s7QQV7ZpOCIHECcGGkHbLGtOWNU5JvLXw9GTiMI72b/3+&#10;vnI52V4c0IfOkYJ0loBAqp3pqFHwtn68ugURWJPRvSNU8I0BltX5WakL40Z6xcOKGxFLKBRaQcs8&#10;FFKGukWrw8wNSDH7cN5qjqNvpPF6jOW2l/MkyaTVHcUPrR7wvsV6t9pbBfl6vHEvfvd+nXZfm5+H&#10;Tx6enlmpy4vpbgGCceLTMRzxIzpUkWnr9mSC6BVkeVRhBfM0B3HMszSqbP8Wsirlf4HqFwAA//8D&#10;AFBLAQItABQABgAIAAAAIQC2gziS/gAAAOEBAAATAAAAAAAAAAAAAAAAAAAAAABbQ29udGVudF9U&#10;eXBlc10ueG1sUEsBAi0AFAAGAAgAAAAhADj9If/WAAAAlAEAAAsAAAAAAAAAAAAAAAAALwEAAF9y&#10;ZWxzLy5yZWxzUEsBAi0AFAAGAAgAAAAhAEhRqQ1nAgAAgwQAAA4AAAAAAAAAAAAAAAAALgIAAGRy&#10;cy9lMm9Eb2MueG1sUEsBAi0AFAAGAAgAAAAhAMlaGF/dAAAACAEAAA8AAAAAAAAAAAAAAAAAwQQA&#10;AGRycy9kb3ducmV2LnhtbFBLBQYAAAAABAAEAPMAAADL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789940</wp:posOffset>
                </wp:positionV>
                <wp:extent cx="2247900" cy="826135"/>
                <wp:effectExtent l="9525" t="8890" r="9525" b="1270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7C5" w:rsidRDefault="00CE17C5" w:rsidP="00CE17C5">
                            <w:pPr>
                              <w:jc w:val="center"/>
                            </w:pPr>
                            <w:r>
                              <w:t xml:space="preserve">Отказ в приеме документов - </w:t>
                            </w:r>
                          </w:p>
                          <w:p w:rsidR="00CE17C5" w:rsidRDefault="00CE17C5" w:rsidP="00CE17C5">
                            <w:pPr>
                              <w:jc w:val="center"/>
                            </w:pPr>
                            <w:r>
                              <w:t>Уведомление об отказе заявителю в приеме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margin-left:283.5pt;margin-top:62.2pt;width:177pt;height:65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uhtTgIAAF8EAAAOAAAAZHJzL2Uyb0RvYy54bWysVM2O0zAQviPxDpbvNG1od9uo6WrVpQhp&#10;gZUWHsB1nMbCsc3YbVpOSFyReAQeggviZ58hfSPGbrfbBU6IHCyPZ/x55vtmMj5b14qsBDhpdE57&#10;nS4lQnNTSL3I6etXs0dDSpxnumDKaJHTjXD0bPLwwbixmUhNZVQhgCCIdlljc1p5b7MkcbwSNXMd&#10;Y4VGZ2mgZh5NWCQFsAbRa5Wk3e5J0hgoLBgunMPTi52TTiJ+WQruX5alE56onGJuPq4Q13lYk8mY&#10;ZQtgtpJ8nwb7hyxqJjU+eoC6YJ6RJcg/oGrJwThT+g43dWLKUnIRa8Bqet3fqrmumBWxFiTH2QNN&#10;7v/B8herKyCyyCkKpVmNErWft++3n9of7c32Q/ulvWm/bz+2P9uv7TcyDHw11mV47dpeQajY2UvD&#10;3ziizbRieiHOAUxTCVZglr0Qn9y7EAyHV8m8eW4KfI4tvYnUrUuoAyCSQtZRoc1BIbH2hONhmvZP&#10;R10UkqNvmJ70Hg/iEyy7vW3B+afC1CRscgrYARGdrS6dD9mw7DYkZm+ULGZSqWjAYj5VQFYMu2UW&#10;vz26Ow5TmjQ5HQ3SQUS+53PHEN34/Q2ilh7bXskaqzgEsSzQ9kQXsSk9k2q3x5SV3vMYqNtJ4Nfz&#10;dRQukhxonZtig8SC2XU5TiVuKgPvKGmww3Pq3i4ZCErUM43ijHr9fhiJaPQHpykacOyZH3uY5giV&#10;U0/Jbjv1uzFaWpCLCl/qRTa0OUdBSxm5vstqnz52cZRgP3FhTI7tGHX3X5j8AgAA//8DAFBLAwQU&#10;AAYACAAAACEAhUsxXuAAAAALAQAADwAAAGRycy9kb3ducmV2LnhtbEyPQU+DQBCF7yb+h82YeLNL&#10;EWqLLI3R1MRjSy/eBnYLKDtL2KVFf73jSY/z3sub7+Xb2fbibEbfOVKwXEQgDNVOd9QoOJa7uzUI&#10;H5A09o6Mgi/jYVtcX+WYaXehvTkfQiO4hHyGCtoQhkxKX7fGol+4wRB7JzdaDHyOjdQjXrjc9jKO&#10;opW02BF/aHEwz62pPw+TVVB18RG/9+VrZDe7+/A2lx/T+4tStzfz0yOIYObwF4ZffEaHgpkqN5H2&#10;oleQrh54S2AjThIQnNjES1YqBXGapCCLXP7fUPwAAAD//wMAUEsBAi0AFAAGAAgAAAAhALaDOJL+&#10;AAAA4QEAABMAAAAAAAAAAAAAAAAAAAAAAFtDb250ZW50X1R5cGVzXS54bWxQSwECLQAUAAYACAAA&#10;ACEAOP0h/9YAAACUAQAACwAAAAAAAAAAAAAAAAAvAQAAX3JlbHMvLnJlbHNQSwECLQAUAAYACAAA&#10;ACEA3sLobU4CAABfBAAADgAAAAAAAAAAAAAAAAAuAgAAZHJzL2Uyb0RvYy54bWxQSwECLQAUAAYA&#10;CAAAACEAhUsxXuAAAAALAQAADwAAAAAAAAAAAAAAAACoBAAAZHJzL2Rvd25yZXYueG1sUEsFBgAA&#10;AAAEAAQA8wAAALUFAAAAAA==&#10;">
                <v:textbox>
                  <w:txbxContent>
                    <w:p w:rsidR="00CE17C5" w:rsidRDefault="00CE17C5" w:rsidP="00CE17C5">
                      <w:pPr>
                        <w:jc w:val="center"/>
                      </w:pPr>
                      <w:r>
                        <w:t xml:space="preserve">Отказ в приеме документов - </w:t>
                      </w:r>
                    </w:p>
                    <w:p w:rsidR="00CE17C5" w:rsidRDefault="00CE17C5" w:rsidP="00CE17C5">
                      <w:pPr>
                        <w:jc w:val="center"/>
                      </w:pPr>
                      <w:r>
                        <w:t>Уведомление об отказе заявителю в приеме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789940</wp:posOffset>
                </wp:positionV>
                <wp:extent cx="3429000" cy="826135"/>
                <wp:effectExtent l="5715" t="8890" r="13335" b="1270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7C5" w:rsidRDefault="00CE17C5" w:rsidP="00CE17C5">
                            <w:pPr>
                              <w:jc w:val="center"/>
                            </w:pPr>
                            <w:r>
                              <w:t>Рассмотрение заявления о предоставлении муниципальной услуги и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8" style="position:absolute;margin-left:-16.05pt;margin-top:62.2pt;width:270pt;height:6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QHjUwIAAF8EAAAOAAAAZHJzL2Uyb0RvYy54bWysVM1uEzEQviPxDpbvdJNt0jarbqqqJQip&#10;QKXCA3i93qyF1zZjJ5twQuKKxCPwEFwQP32GzRsx9qZpCjdEDpZnZ+abb74Z5/Rs1SiyFOCk0Tkd&#10;HgwoEZqbUup5Tt+8nj05ocR5pkumjBY5XQtHz6aPH522NhOpqY0qBRAE0S5rbU5r722WJI7XomHu&#10;wFih0VkZaJhHE+ZJCaxF9EYl6WBwlLQGSguGC+fw62XvpNOIX1WC+1dV5YQnKqfIzccT4lmEM5me&#10;smwOzNaSb2mwf2DRMKmx6A7qknlGFiD/gmokB+NM5Q+4aRJTVZKL2AN2Mxz80c1NzayIvaA4zu5k&#10;cv8Plr9cXgORZU6PKdGswRF1XzYfNp+7n93t5mP3tbvtfmw+db+6b913chz0aq3LMO3GXkPo2Nkr&#10;w986os1FzfRcnAOYthasRJbDEJ88SAiGw1RStC9MieXYwpso3aqCJgCiKGQVJ7TeTUisPOH48XCU&#10;TgYDHCRH30l6NDwcxxIsu8u24PwzYRoSLjkF3ICIzpZXzgc2LLsLieyNkuVMKhUNmBcXCsiS4bbM&#10;4m+L7vbDlCZtTifjdByRH/jcPgQyDWT7qg/CGulx7ZVssItdEMuCbE91iQks80yq/o6Uld7qGKTr&#10;R+BXxSoOLg0FgqyFKdcoLJh+y/FV4qU28J6SFjc8p+7dgoGgRD3XOJzJcDQKTyIao/Fxigbse4p9&#10;D9McoXLqKemvF75/RgsLcl5jpWFUQ5tzHGglo9b3rLb0cYvjCLYvLjyTfTtG3f8vTH8DAAD//wMA&#10;UEsDBBQABgAIAAAAIQDZ+CBt4AAAAAsBAAAPAAAAZHJzL2Rvd25yZXYueG1sTI/BTsMwEETvSPyD&#10;tUjcWrtuAjTEqRCoSBzb9MJtE5skENtR7LSBr2c5leNqnmbe5tvZ9uxkxtB5p2C1FMCMq73uXKPg&#10;WO4WD8BCRKex984o+DYBtsX1VY6Z9me3N6dDbBiVuJChgjbGIeM81K2xGJZ+MI6yDz9ajHSODdcj&#10;nqnc9lwKccctdo4WWhzMc2vqr8NkFVSdPOLPvnwVdrNbx7e5/JzeX5S6vZmfHoFFM8cLDH/6pA4F&#10;OVV+cjqwXsFiLVeEUiCTBBgRqbjfAKsUyDRJgRc5//9D8QsAAP//AwBQSwECLQAUAAYACAAAACEA&#10;toM4kv4AAADhAQAAEwAAAAAAAAAAAAAAAAAAAAAAW0NvbnRlbnRfVHlwZXNdLnhtbFBLAQItABQA&#10;BgAIAAAAIQA4/SH/1gAAAJQBAAALAAAAAAAAAAAAAAAAAC8BAABfcmVscy8ucmVsc1BLAQItABQA&#10;BgAIAAAAIQCi6QHjUwIAAF8EAAAOAAAAAAAAAAAAAAAAAC4CAABkcnMvZTJvRG9jLnhtbFBLAQIt&#10;ABQABgAIAAAAIQDZ+CBt4AAAAAsBAAAPAAAAAAAAAAAAAAAAAK0EAABkcnMvZG93bnJldi54bWxQ&#10;SwUGAAAAAAQABADzAAAAugUAAAAA&#10;">
                <v:textbox>
                  <w:txbxContent>
                    <w:p w:rsidR="00CE17C5" w:rsidRDefault="00CE17C5" w:rsidP="00CE17C5">
                      <w:pPr>
                        <w:jc w:val="center"/>
                      </w:pPr>
                      <w:r>
                        <w:t>Рассмотрение заявления о предоставлении муниципальной услуги и документов, необходимых для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5110480</wp:posOffset>
                </wp:positionH>
                <wp:positionV relativeFrom="paragraph">
                  <wp:posOffset>245110</wp:posOffset>
                </wp:positionV>
                <wp:extent cx="0" cy="457200"/>
                <wp:effectExtent l="52705" t="6985" r="61595" b="2159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F1445" id="Прямая соединительная линия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2.4pt,19.3pt" to="402.4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wRdXwIAAHkEAAAOAAAAZHJzL2Uyb0RvYy54bWysVMFuEzEQvSPxD5bv6WbDJm1X3VQom3Ap&#10;EKnlA5y1N2vhtS3bzSZCSNAzUj+BX+AAUqUC37D5I8bOJlC4IEQOzng8fvPmzXjPzte1QCtmLFcy&#10;w/FRHyMmC0W5XGb41dWsd4KRdURSIpRkGd4wi8/Hjx+dNTplA1UpQZlBACJt2ugMV87pNIpsUbGa&#10;2COlmYTDUpmaONiaZUQNaQC9FtGg3x9FjTJUG1Uwa8Gb7w7xOOCXJSvcy7K0zCGRYeDmwmrCuvBr&#10;ND4j6dIQXfGio0H+gUVNuISkB6icOIKuDf8DquaFUVaV7qhQdaTKkhcs1ADVxP3fqrmsiGahFhDH&#10;6oNM9v/BFi9Wc4M4zfAII0lqaFH7cftue9t+bT9tb9H2ffu9/dJ+bu/ab+3d9gbs++0HsP1he9+5&#10;b9HIK9lomwLgRM6N16JYy0t9oYrXFkk1qYhcslDR1UZDmtjfiB5c8Rurgc+iea4oxJBrp4Ks69LU&#10;HhIEQ+vQvc2he2ztULFzFuBNhscwGAGcpPt72lj3jKkaeSPDgkuvK0nJ6sI6z4Ok+xDvlmrGhQiz&#10;ISRqMnw6HAzDBasEp/7Qh1mzXEyEQSvipyv8urwPwoy6ljSAVYzQaWc7wgXYyAU1nOGgj2DYZ6sZ&#10;xUgweFDe2tET0meEWoFwZ+0G7M1p/3R6Mj1JeslgNO0l/TzvPZ1Nkt5oFh8P8yf5ZJLHbz35OEkr&#10;TimTnv9+2OPk74ape3a7MT2M+0Go6CF6UBTI7v8D6dBs39/dpCwU3cyNr873HeY7BHdv0T+gX/ch&#10;6ucXY/wDAAD//wMAUEsDBBQABgAIAAAAIQA636DH3wAAAAoBAAAPAAAAZHJzL2Rvd25yZXYueG1s&#10;TI/BTsMwDIbvSLxDZCRuLCmgKuqaTghpXDZA2xAat6wxbUXjVEm6lbcnaAc42v70+/vLxWR7dkQf&#10;OkcKspkAhlQ701Gj4G23vJHAQtRkdO8IFXxjgEV1eVHqwrgTbfC4jQ1LIRQKraCNcSg4D3WLVoeZ&#10;G5DS7dN5q2MafcON16cUbnt+K0TOre4ofWj1gI8t1l/b0SrYrJcr+b4ap9p/PGUvu9f18z5Ipa6v&#10;poc5sIhT/IPhVz+pQ5WcDm4kE1ivQIr7pB4V3MkcWALOi0MiM5EDr0r+v0L1AwAA//8DAFBLAQIt&#10;ABQABgAIAAAAIQC2gziS/gAAAOEBAAATAAAAAAAAAAAAAAAAAAAAAABbQ29udGVudF9UeXBlc10u&#10;eG1sUEsBAi0AFAAGAAgAAAAhADj9If/WAAAAlAEAAAsAAAAAAAAAAAAAAAAALwEAAF9yZWxzLy5y&#10;ZWxzUEsBAi0AFAAGAAgAAAAhAD2LBF1fAgAAeQQAAA4AAAAAAAAAAAAAAAAALgIAAGRycy9lMm9E&#10;b2MueG1sUEsBAi0AFAAGAAgAAAAhADrfoMffAAAACgEAAA8AAAAAAAAAAAAAAAAAuQQAAGRycy9k&#10;b3ducmV2LnhtbFBLBQYAAAAABAAEAPMAAADF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245110</wp:posOffset>
                </wp:positionV>
                <wp:extent cx="0" cy="457200"/>
                <wp:effectExtent l="57150" t="6985" r="57150" b="2159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473B4" id="Прямая соединительная линия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5pt,19.3pt" to="34.5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kIXwIAAHkEAAAOAAAAZHJzL2Uyb0RvYy54bWysVM2O0zAQviPxDpbv3TQl3Z9o0xVqWi4L&#10;rLTLA7i201g4dmS7TSuEBHtG2kfgFTiAtNICz5C+EWM3LRQuCNGDOx6Pv/nmm3HOL1aVREturNAq&#10;w/FRHyOuqGZCzTP86mbaO8XIOqIYkVrxDK+5xRejx4/OmzrlA11qybhBAKJs2tQZLp2r0yiytOQV&#10;sUe65goOC20q4mBr5hEzpAH0SkaDfv84arRhtdGUWwvefHuIRwG/KDh1L4vCcodkhoGbC6sJ68yv&#10;0eicpHND6lLQjgb5BxYVEQqS7qFy4ghaGPEHVCWo0VYX7ojqKtJFISgPNUA1cf+3aq5LUvNQC4hj&#10;671M9v/B0hfLK4MEy/AQI0UqaFH7cfNuc9d+bT9t7tDmffu9/dJ+bu/bb+395hbsh80HsP1h+9C5&#10;79DQK9nUNgXAsboyXgu6Utf1paavLVJ6XBI156Gim3UNaWJ/Izq44je2Bj6z5rlmEEMWTgdZV4Wp&#10;PCQIhlahe+t99/jKIbp1UvAmwxMYjABO0t292lj3jOsKeSPDUiivK0nJ8tI6z4OkuxDvVnoqpAyz&#10;IRVqMnw2HAzDBaulYP7Qh1kzn42lQUvipyv8urwHYUYvFAtgJSds0tmOCAk2ckENZwToIzn22SrO&#10;MJIcHpS3tvSk8hmhViDcWdsBe3PWP5ucTk6TXjI4nvSSfp73nk7HSe94Gp8M8yf5eJzHbz35OElL&#10;wRhXnv9u2OPk74ape3bbMd2P+16o6BA9KApkd/+BdGi27+92Umaara+Mr873HeY7BHdv0T+gX/ch&#10;6ucXY/QDAAD//wMAUEsDBBQABgAIAAAAIQCB8FCH3gAAAAgBAAAPAAAAZHJzL2Rvd25yZXYueG1s&#10;TI9BS8NAFITvgv9heYI3u4lCiGk2RYR6aVXaitTbNvtMgtm3YXfTxn/vsxc9DjPMfFMuJtuLI/rQ&#10;OVKQzhIQSLUzHTUK3nbLmxxEiJqM7h2hgm8MsKguL0pdGHeiDR63sRFcQqHQCtoYh0LKULdodZi5&#10;AYm9T+etjix9I43XJy63vbxNkkxa3REvtHrAxxbrr+1oFWzWy1X+vhqn2n88pS+71/XzPuRKXV9N&#10;D3MQEaf4F4ZffEaHipkObiQTRK8gu+crUcFdnoFg/6wPnEuTDGRVyv8Hqh8AAAD//wMAUEsBAi0A&#10;FAAGAAgAAAAhALaDOJL+AAAA4QEAABMAAAAAAAAAAAAAAAAAAAAAAFtDb250ZW50X1R5cGVzXS54&#10;bWxQSwECLQAUAAYACAAAACEAOP0h/9YAAACUAQAACwAAAAAAAAAAAAAAAAAvAQAAX3JlbHMvLnJl&#10;bHNQSwECLQAUAAYACAAAACEAGR/ZCF8CAAB5BAAADgAAAAAAAAAAAAAAAAAuAgAAZHJzL2Uyb0Rv&#10;Yy54bWxQSwECLQAUAAYACAAAACEAgfBQh94AAAAIAQAADwAAAAAAAAAAAAAAAAC5BAAAZHJzL2Rv&#10;d25yZXYueG1sUEsFBgAAAAAEAAQA8wAAAMQFAAAAAA==&#10;">
                <v:stroke endarrow="block"/>
              </v:line>
            </w:pict>
          </mc:Fallback>
        </mc:AlternateContent>
      </w:r>
    </w:p>
    <w:p w:rsidR="00CE17C5" w:rsidRDefault="00CE17C5" w:rsidP="00CE17C5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E17C5" w:rsidRDefault="00CE17C5" w:rsidP="00CE17C5">
      <w:pPr>
        <w:widowControl w:val="0"/>
        <w:spacing w:after="0" w:line="218" w:lineRule="auto"/>
        <w:ind w:right="26" w:firstLine="709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CE17C5" w:rsidRDefault="00CE17C5" w:rsidP="00CE17C5">
      <w:pPr>
        <w:widowControl w:val="0"/>
        <w:spacing w:after="0" w:line="218" w:lineRule="auto"/>
        <w:ind w:right="26" w:firstLine="709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CE17C5" w:rsidRDefault="00CE17C5" w:rsidP="00CE17C5">
      <w:pPr>
        <w:widowControl w:val="0"/>
        <w:spacing w:after="0" w:line="218" w:lineRule="auto"/>
        <w:ind w:right="26" w:firstLine="709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CE17C5" w:rsidRDefault="00CE17C5" w:rsidP="00CE17C5">
      <w:pPr>
        <w:widowControl w:val="0"/>
        <w:tabs>
          <w:tab w:val="left" w:pos="990"/>
          <w:tab w:val="left" w:pos="7575"/>
        </w:tabs>
        <w:spacing w:after="0" w:line="218" w:lineRule="auto"/>
        <w:ind w:right="26"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CE17C5" w:rsidRDefault="00CE17C5" w:rsidP="00CE17C5">
      <w:pPr>
        <w:widowControl w:val="0"/>
        <w:tabs>
          <w:tab w:val="left" w:pos="8025"/>
        </w:tabs>
        <w:spacing w:after="0" w:line="218" w:lineRule="auto"/>
        <w:ind w:right="26" w:firstLine="709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CE17C5" w:rsidRDefault="00CE17C5" w:rsidP="00CE17C5">
      <w:pPr>
        <w:widowControl w:val="0"/>
        <w:spacing w:after="0" w:line="218" w:lineRule="auto"/>
        <w:ind w:right="26" w:firstLine="709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CE17C5" w:rsidRDefault="00CE17C5" w:rsidP="00CE17C5">
      <w:pPr>
        <w:widowControl w:val="0"/>
        <w:spacing w:after="0" w:line="240" w:lineRule="auto"/>
        <w:ind w:right="28" w:firstLine="709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1905</wp:posOffset>
                </wp:positionV>
                <wp:extent cx="419100" cy="457200"/>
                <wp:effectExtent l="47625" t="11430" r="9525" b="4572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91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F82B8" id="Прямая соединительная линия 4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pt,.15pt" to="8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LbqawIAAIgEAAAOAAAAZHJzL2Uyb0RvYy54bWysVMFuEzEQvSPxD5bv6e6GTWlW3VQom8Ch&#10;QKWWD3DW3qyF17ZsN5sIIQFnpH4Cv8ABpEoFvmHzR4ydbUrhghA5OGN75s2bmec9Plk3Aq2YsVzJ&#10;HCcHMUZMlopyuczxq4v54Agj64ikRCjJcrxhFp9MHj44bnXGhqpWgjKDAETarNU5rp3TWRTZsmYN&#10;sQdKMwmXlTINcbA1y4ga0gJ6I6JhHB9GrTJUG1Uya+G02F3iScCvKla6l1VlmUMix8DNhdWEdeHX&#10;aHJMsqUhuuZlT4P8A4uGcAlJ91AFcQRdGv4HVMNLo6yq3EGpmkhVFS9ZqAGqSeLfqjmviWahFmiO&#10;1fs22f8HW75YnRnEaY5TjCRpYETdp+277VX3rfu8vULb992P7mv3pbvuvnfX2w9g32w/gu0vu5v+&#10;+AqlvpOtthkATuWZ8b0o1/Jcn6rytUVSTWsilyxUdLHRkCbxEdG9EL+xGvgs2ueKgg+5dCq0dV2Z&#10;BlWC62c+0IND69A6zHGznyNbO1TCYZqMkximXcJVOnoMOgm5SOZhfLA21j1lqkHeyLHg0reZZGR1&#10;ap2ndefij6WacyGCVIREbY7Ho+EoBFglOPWX3s2a5WIqDFoRL7bw6/PeczPqUtIAVjNCZ73tCBdg&#10;Ixea4wyHdgmGfbaGUYwEg/flrR09IX1GKBgI99ZOb2/G8Xh2NDtKB+nwcDZI46IYPJlP08HhPHk8&#10;Kh4V02mRvPXkkzSrOaVMev632k/Sv9NW/wp3qt2rf9+o6D566CiQvf0PpMPs/bh3wlkoujkzvjov&#10;A5B7cO6fpn9Pv+6D190HZPITAAD//wMAUEsDBBQABgAIAAAAIQCpoJY73AAAAAYBAAAPAAAAZHJz&#10;L2Rvd25yZXYueG1sTI9BS8NAEIXvgv9hGcGb3TTVqDGbIqLgSbQVwds2GZPY7GzcnTbRX+/0pMfH&#10;G773TbGcXK/2GGLnycB8loBCqnzdUWPgdf1wdgUqsqXa9p7QwDdGWJbHR4XNaz/SC+5X3CiBUMyt&#10;gZZ5yLWOVYvOxpkfkKT78MFZlhgaXQc7Ctz1Ok2STDvbkSy0dsC7FqvtaucMXK/HC/8ctm/n8+7r&#10;/ef+k4fHJzbm9GS6vQHFOPHfMRz0RR1Kcdr4HdVR9cLI5BU2sAB1aLNU4sbAZboAXRb6v375CwAA&#10;//8DAFBLAQItABQABgAIAAAAIQC2gziS/gAAAOEBAAATAAAAAAAAAAAAAAAAAAAAAABbQ29udGVu&#10;dF9UeXBlc10ueG1sUEsBAi0AFAAGAAgAAAAhADj9If/WAAAAlAEAAAsAAAAAAAAAAAAAAAAALwEA&#10;AF9yZWxzLy5yZWxzUEsBAi0AFAAGAAgAAAAhANRctuprAgAAiAQAAA4AAAAAAAAAAAAAAAAALgIA&#10;AGRycy9lMm9Eb2MueG1sUEsBAi0AFAAGAAgAAAAhAKmgljvcAAAABgEAAA8AAAAAAAAAAAAAAAAA&#10;xQQAAGRycy9kb3ducmV2LnhtbFBLBQYAAAAABAAEAPMAAADO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1905</wp:posOffset>
                </wp:positionV>
                <wp:extent cx="390525" cy="457200"/>
                <wp:effectExtent l="5715" t="11430" r="51435" b="4572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56D81" id="Прямая соединительная линия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2pt,.15pt" to="223.9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Cl5ZAIAAH4EAAAOAAAAZHJzL2Uyb0RvYy54bWysVMGO0zAQvSPxD5bv3SRturuNNl2hpuWy&#10;wEq7fIAbO42FY0e227RCSMAZaT+BX+AA0koLfEP6R4zdtFC4IEQP7tgzfvPmzTgXl+tKoBXThiuZ&#10;4ugkxIjJXFEuFyl+eTvrnWNkLJGUCCVZijfM4Mvx40cXTZ2wviqVoEwjAJEmaeoUl9bWSRCYvGQV&#10;MSeqZhKchdIVsbDVi4Bq0gB6JYJ+GJ4GjdK01ipnxsBptnPisccvCpbbF0VhmEUixcDN+lX7de7W&#10;YHxBkoUmdcnzjgb5BxYV4RKSHqAyYglaav4HVMVzrYwq7EmuqkAVBc+ZrwGqicLfqrkpSc18LSCO&#10;qQ8ymf8Hmz9fXWvEaYoHGElSQYvaj9u327v2a/tpe4e279rv7Zf2c3vffmvvt+/Bfth+ANs524fu&#10;+A4NnJJNbRIAnMhr7bTI1/KmvlL5K4OkmpRELpiv6HZTQ5rI3QiOrriNqYHPvHmmKMSQpVVe1nWh&#10;KwcJgqG1797m0D22tiiHw8EoHPaHGOXgiodnMB0+A0n2l2tt7FOmKuSMFAsunbgkIasrYx0ZkuxD&#10;3LFUMy6EHxAhUZPikYN3HqMEp87pN3oxnwiNVsSNmP91eY/CtFpK6sFKRui0sy3hAmxkvSRWcxBJ&#10;MOyyVYxiJBi8Kmft6AnpMkLBQLizdlP2ehSOpufT87gX90+nvTjMst6T2STunc6is2E2yCaTLHrj&#10;yEdxUnJKmXT89xMfxX83Ud3b283qYeYPQgXH6F5RILv/96R9x12Td+MyV3RzrV11rvkw5D64e5Du&#10;Ff2691E/PxvjHwAAAP//AwBQSwMEFAAGAAgAAAAhAKlnltrfAAAABwEAAA8AAABkcnMvZG93bnJl&#10;di54bWxMjsFOwzAQRO9I/IO1SNyo0zZqQ4hTIaRyaQG1RQhubrwkEfE6sp02/D3LCW4zmtHMK1aj&#10;7cQJfWgdKZhOEhBIlTMt1QpeD+ubDESImozuHKGCbwywKi8vCp0bd6YdnvaxFjxCIdcKmhj7XMpQ&#10;NWh1mLgeibNP562ObH0tjddnHrednCXJQlrdEj80useHBquv/WAV7LbrTfa2GcbKfzxOnw8v26f3&#10;kCl1fTXe34GIOMa/MvziMzqUzHR0A5kgOgXzbJFylQUIjtN0eQviqGA5m4MsC/mfv/wBAAD//wMA&#10;UEsBAi0AFAAGAAgAAAAhALaDOJL+AAAA4QEAABMAAAAAAAAAAAAAAAAAAAAAAFtDb250ZW50X1R5&#10;cGVzXS54bWxQSwECLQAUAAYACAAAACEAOP0h/9YAAACUAQAACwAAAAAAAAAAAAAAAAAvAQAAX3Jl&#10;bHMvLnJlbHNQSwECLQAUAAYACAAAACEA1pwpeWQCAAB+BAAADgAAAAAAAAAAAAAAAAAuAgAAZHJz&#10;L2Uyb0RvYy54bWxQSwECLQAUAAYACAAAACEAqWeW2t8AAAAHAQAADwAAAAAAAAAAAAAAAAC+BAAA&#10;ZHJzL2Rvd25yZXYueG1sUEsFBgAAAAAEAAQA8wAAAMoFAAAAAA==&#10;">
                <v:stroke endarrow="block"/>
              </v:line>
            </w:pict>
          </mc:Fallback>
        </mc:AlternateContent>
      </w:r>
    </w:p>
    <w:p w:rsidR="00CE17C5" w:rsidRDefault="00CE17C5" w:rsidP="00CE17C5">
      <w:pPr>
        <w:widowControl w:val="0"/>
        <w:spacing w:after="0" w:line="240" w:lineRule="auto"/>
        <w:ind w:right="28" w:firstLine="709"/>
        <w:jc w:val="right"/>
        <w:rPr>
          <w:rFonts w:ascii="Times New Roman" w:hAnsi="Times New Roman"/>
          <w:snapToGrid w:val="0"/>
          <w:sz w:val="28"/>
          <w:szCs w:val="28"/>
        </w:rPr>
      </w:pPr>
    </w:p>
    <w:p w:rsidR="00CE17C5" w:rsidRDefault="00CE17C5" w:rsidP="00CE17C5">
      <w:pPr>
        <w:widowControl w:val="0"/>
        <w:spacing w:after="0" w:line="240" w:lineRule="auto"/>
        <w:ind w:right="28"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CE17C5" w:rsidRDefault="0001765F" w:rsidP="00CE17C5">
      <w:pPr>
        <w:tabs>
          <w:tab w:val="left" w:pos="2775"/>
        </w:tabs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53A70B3" wp14:editId="4E023AEC">
                <wp:simplePos x="0" y="0"/>
                <wp:positionH relativeFrom="column">
                  <wp:posOffset>-3810</wp:posOffset>
                </wp:positionH>
                <wp:positionV relativeFrom="paragraph">
                  <wp:posOffset>52705</wp:posOffset>
                </wp:positionV>
                <wp:extent cx="2543175" cy="1304925"/>
                <wp:effectExtent l="0" t="0" r="28575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7C5" w:rsidRDefault="00CE17C5" w:rsidP="00CE17C5">
                            <w:pPr>
                              <w:jc w:val="center"/>
                            </w:pPr>
                            <w:r>
                              <w:t>Отказ в предоставлении                      муниципальной ус</w:t>
                            </w:r>
                            <w:r w:rsidR="0001765F">
                              <w:t>луги – выдача             заяви</w:t>
                            </w:r>
                            <w:r>
                              <w:t>т</w:t>
                            </w:r>
                            <w:r w:rsidR="0001765F">
                              <w:t>е</w:t>
                            </w:r>
                            <w:r>
                              <w:t>лю (представителю заявителя) решения  об отказе в присвоении  объекту адресации адреса, изменении или аннулировании его адреса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A70B3" id="Прямоугольник 1" o:spid="_x0000_s1029" style="position:absolute;left:0;text-align:left;margin-left:-.3pt;margin-top:4.15pt;width:200.25pt;height:102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PXYTAIAAGAEAAAOAAAAZHJzL2Uyb0RvYy54bWysVM2O0zAQviPxDpbvNE1/2G3UdLXqUoS0&#10;wEoLD+A4TmPh2GbsNl1OSHtF4hF4CC6In32G9I2YOG0pP+KAyMHyeMafZ75vJtOzTaXIWoCTRqc0&#10;7vUpEZqbXOplSl++WDw4pcR5pnOmjBYpvRGOns3u35vWNhEDUxqVCyAIol1S25SW3tskihwvRcVc&#10;z1ih0VkYqJhHE5ZRDqxG9EpFg37/YVQbyC0YLpzD04vOSWcBvygE98+LwglPVEoxNx9WCGvWrtFs&#10;ypIlMFtKvkuD/UMWFZMaHz1AXTDPyArkb1CV5GCcKXyPmyoyRSG5CDVgNXH/l2quS2ZFqAXJcfZA&#10;k/t/sPzZ+gqIzFE7SjSrUKLmw/bt9n3ztbnb3jYfm7vmy/Zd86351HwmcctXbV2C167tFbQVO3tp&#10;+CtHtJmXTC/FOYCpS8FyzDLERz9daA2HV0lWPzU5PsdW3gTqNgVULSCSQjZBoZuDQmLjCcfDwXg0&#10;jE/GlHD0xcP+aDIYtzlFLNlft+D8Y2Eq0m5SCtgCAZ6tL53vQvchIX2jZL6QSgUDltlcAVkzbJdF&#10;+Hbo7jhMaVKndDLGt/8O0Q/fnyAq6bHvlaxSenoIYknL2yOdh670TKpuj9UpjUXuues08JtsE5Qb&#10;7lXJTH6DzILp2hzHEjelgTeU1NjiKXWvVwwEJeqJRnUm8WjUzkQwRuOTARpw7MmOPUxzhEqpp6Tb&#10;zn03RysLclniS3FgQ5tzVLSQges24y6rXfrYxkGt3ci1c3Jsh6gfP4bZdwAAAP//AwBQSwMEFAAG&#10;AAgAAAAhAN8ayo3cAAAABwEAAA8AAABkcnMvZG93bnJldi54bWxMjsFOg0AURfcm/sPkmbhrh0LS&#10;APJojKYmLlu6cfdgpkBl3hBmaNGvd1zp8ubenHuK3WIGcdWT6y0jbNYRCM2NVT23CKdqv0pBOE+s&#10;aLCsEb60g115f1dQruyND/p69K0IEHY5IXTej7mUrum0Ibe2o+bQne1kyIc4tVJNdAtwM8g4irbS&#10;UM/hoaNRv3S6+TzOBqHu4xN9H6q3yGT7xL8v1WX+eEV8fFien0B4vfi/MfzqB3Uog1NtZ1ZODAir&#10;bRgipAmI0CZZloGoEeJNkoIsC/nfv/wBAAD//wMAUEsBAi0AFAAGAAgAAAAhALaDOJL+AAAA4QEA&#10;ABMAAAAAAAAAAAAAAAAAAAAAAFtDb250ZW50X1R5cGVzXS54bWxQSwECLQAUAAYACAAAACEAOP0h&#10;/9YAAACUAQAACwAAAAAAAAAAAAAAAAAvAQAAX3JlbHMvLnJlbHNQSwECLQAUAAYACAAAACEAu2z1&#10;2EwCAABgBAAADgAAAAAAAAAAAAAAAAAuAgAAZHJzL2Uyb0RvYy54bWxQSwECLQAUAAYACAAAACEA&#10;3xrKjdwAAAAHAQAADwAAAAAAAAAAAAAAAACmBAAAZHJzL2Rvd25yZXYueG1sUEsFBgAAAAAEAAQA&#10;8wAAAK8FAAAAAA==&#10;">
                <v:textbox>
                  <w:txbxContent>
                    <w:p w:rsidR="00CE17C5" w:rsidRDefault="00CE17C5" w:rsidP="00CE17C5">
                      <w:pPr>
                        <w:jc w:val="center"/>
                      </w:pPr>
                      <w:r>
                        <w:t>Отказ в предоставлении                      муниципальной ус</w:t>
                      </w:r>
                      <w:r w:rsidR="0001765F">
                        <w:t>луги – выдача             заяви</w:t>
                      </w:r>
                      <w:r>
                        <w:t>т</w:t>
                      </w:r>
                      <w:r w:rsidR="0001765F">
                        <w:t>е</w:t>
                      </w:r>
                      <w:r>
                        <w:t>лю (представителю заявителя) решения  об отказе в присвоении  объекту адресации адреса, изменении или аннулировании его адреса</w:t>
                      </w:r>
                    </w:p>
                  </w:txbxContent>
                </v:textbox>
              </v:rect>
            </w:pict>
          </mc:Fallback>
        </mc:AlternateContent>
      </w:r>
      <w:r w:rsidR="00CE17C5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366A53A" wp14:editId="43DD8B6B">
                <wp:simplePos x="0" y="0"/>
                <wp:positionH relativeFrom="column">
                  <wp:posOffset>2647950</wp:posOffset>
                </wp:positionH>
                <wp:positionV relativeFrom="paragraph">
                  <wp:posOffset>43180</wp:posOffset>
                </wp:positionV>
                <wp:extent cx="2462530" cy="1304925"/>
                <wp:effectExtent l="9525" t="5080" r="13970" b="1397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253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7C5" w:rsidRDefault="00CE17C5" w:rsidP="00CE17C5">
                            <w:pPr>
                              <w:jc w:val="center"/>
                            </w:pPr>
                            <w:r>
                              <w:t>Предоставление муниципальной  услуги – выдача заявителю          (представителю заявителя решения о присвоении объекту адресации     адреса, изменении или                     аннулировании его адреса</w:t>
                            </w:r>
                          </w:p>
                          <w:p w:rsidR="00CE17C5" w:rsidRDefault="00CE17C5" w:rsidP="00CE17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6A53A" id="Прямоугольник 2" o:spid="_x0000_s1030" style="position:absolute;left:0;text-align:left;margin-left:208.5pt;margin-top:3.4pt;width:193.9pt;height:102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d5VTgIAAGAEAAAOAAAAZHJzL2Uyb0RvYy54bWysVM2O0zAQviPxDpbvNG22XbZR09WqSxHS&#10;AistPIDrOI2FY5ux22Q5IXFF4hF4CC6In32G9I0Yu91u+REHRA6WxzPzzcw3M5mctrUiawFOGp3T&#10;Qa9PidDcFFIvc/ryxfzBCSXOM10wZbTI6bVw9HR6/96ksZlITWVUIYAgiHZZY3NaeW+zJHG8EjVz&#10;PWOFRmVpoGYeRVgmBbAG0WuVpP3+cdIYKCwYLpzD1/Otkk4jflkK7p+XpROeqJxibj6eEM9FOJPp&#10;hGVLYLaSfJcG+4csaiY1Bt1DnTPPyArkb1C15GCcKX2PmzoxZSm5iDVgNYP+L9VcVcyKWAuS4+ye&#10;Jvf/YPmz9SUQWeQ0pUSzGlvUfdy83XzovnU3m3fdp+6m+7p5333vPndfSBr4aqzL0O3KXkKo2NkL&#10;w185os2sYnopzgBMUwlWYJaDYJ/85BAEh65k0Tw1BYZjK28idW0JdQBEUkgbO3S975BoPeH4mA6P&#10;09ERNpKjbnDUH47TUYzBslt3C84/FqYm4ZJTwBGI8Gx94XxIh2W3JjF9o2Qxl0pFAZaLmQKyZjgu&#10;8/jt0N2hmdKkyel4hLH/DtGP358gaulx7pWsc3qyN2JZ4O2RLuJUeibV9o4pK70jMnC37YFvF23s&#10;3DAECLwuTHGNzILZjjmuJV4qA28oaXDEc+perxgIStQTjd0ZD4bDsBNRGI4epijAoWZxqGGaI1RO&#10;PSXb68xv92hlQS4rjDSIbGhzhh0tZeT6Lqtd+jjGsQW7lQt7cihHq7sfw/QHAAAA//8DAFBLAwQU&#10;AAYACAAAACEAVA8/qN4AAAAJAQAADwAAAGRycy9kb3ducmV2LnhtbEyPwU7DMAyG70i8Q2Qkbixp&#10;N41Rmk4INCSOW3fh5jamLTRJ1aRb4ekxJ3az9Vu/vy/fzrYXJxpD552GZKFAkKu96Vyj4Vju7jYg&#10;QkRnsPeONHxTgG1xfZVjZvzZ7el0iI3gEhcy1NDGOGRShroli2HhB3KcffjRYuR1bKQZ8czltpep&#10;UmtpsXP8ocWBnluqvw6T1VB16RF/9uWrsg+7ZXyby8/p/UXr25v56RFEpDn+H8MfPqNDwUyVn5wJ&#10;otewSu7ZJWpYswHnG7XiodKQJukSZJHLS4PiFwAA//8DAFBLAQItABQABgAIAAAAIQC2gziS/gAA&#10;AOEBAAATAAAAAAAAAAAAAAAAAAAAAABbQ29udGVudF9UeXBlc10ueG1sUEsBAi0AFAAGAAgAAAAh&#10;ADj9If/WAAAAlAEAAAsAAAAAAAAAAAAAAAAALwEAAF9yZWxzLy5yZWxzUEsBAi0AFAAGAAgAAAAh&#10;AJPV3lVOAgAAYAQAAA4AAAAAAAAAAAAAAAAALgIAAGRycy9lMm9Eb2MueG1sUEsBAi0AFAAGAAgA&#10;AAAhAFQPP6jeAAAACQEAAA8AAAAAAAAAAAAAAAAAqAQAAGRycy9kb3ducmV2LnhtbFBLBQYAAAAA&#10;BAAEAPMAAACzBQAAAAA=&#10;">
                <v:textbox>
                  <w:txbxContent>
                    <w:p w:rsidR="00CE17C5" w:rsidRDefault="00CE17C5" w:rsidP="00CE17C5">
                      <w:pPr>
                        <w:jc w:val="center"/>
                      </w:pPr>
                      <w:r>
                        <w:t>Предоставление муниципальной  услуги – выдача заявителю          (представителю заявителя решения о присвоении объекту адресации     адреса, изменении или                     аннулировании его адреса</w:t>
                      </w:r>
                    </w:p>
                    <w:p w:rsidR="00CE17C5" w:rsidRDefault="00CE17C5" w:rsidP="00CE17C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E17C5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CE17C5" w:rsidRDefault="00CE17C5" w:rsidP="00CE17C5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E17C5" w:rsidRDefault="00CE17C5" w:rsidP="00CE17C5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E17C5" w:rsidRDefault="00CE17C5" w:rsidP="00CE17C5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E17C5" w:rsidRDefault="00CE17C5" w:rsidP="00CE17C5">
      <w:pPr>
        <w:tabs>
          <w:tab w:val="left" w:pos="3270"/>
        </w:tabs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CE17C5" w:rsidRDefault="00CE17C5" w:rsidP="00CE17C5">
      <w:pPr>
        <w:tabs>
          <w:tab w:val="left" w:pos="3270"/>
        </w:tabs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E17C5" w:rsidRDefault="00CE17C5" w:rsidP="00CE17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</w:p>
    <w:p w:rsidR="00CE17C5" w:rsidRDefault="00CE17C5" w:rsidP="00CE17C5">
      <w:pPr>
        <w:ind w:firstLine="52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CE17C5" w:rsidRDefault="00CE17C5" w:rsidP="00CE17C5">
      <w:pPr>
        <w:ind w:firstLine="5220"/>
        <w:rPr>
          <w:rFonts w:ascii="Times New Roman" w:hAnsi="Times New Roman"/>
          <w:sz w:val="28"/>
          <w:szCs w:val="28"/>
        </w:rPr>
      </w:pPr>
    </w:p>
    <w:p w:rsidR="0033492B" w:rsidRDefault="0033492B" w:rsidP="00CE17C5">
      <w:pPr>
        <w:ind w:firstLine="5220"/>
        <w:rPr>
          <w:rFonts w:ascii="Times New Roman" w:hAnsi="Times New Roman"/>
          <w:sz w:val="28"/>
          <w:szCs w:val="28"/>
        </w:rPr>
      </w:pPr>
    </w:p>
    <w:p w:rsidR="0033492B" w:rsidRDefault="0033492B" w:rsidP="00CE17C5">
      <w:pPr>
        <w:ind w:firstLine="5220"/>
        <w:rPr>
          <w:rFonts w:ascii="Times New Roman" w:hAnsi="Times New Roman"/>
          <w:sz w:val="28"/>
          <w:szCs w:val="28"/>
        </w:rPr>
      </w:pPr>
    </w:p>
    <w:p w:rsidR="0033492B" w:rsidRDefault="0033492B" w:rsidP="00CE17C5">
      <w:pPr>
        <w:ind w:firstLine="5220"/>
        <w:rPr>
          <w:rFonts w:ascii="Times New Roman" w:hAnsi="Times New Roman"/>
          <w:sz w:val="28"/>
          <w:szCs w:val="28"/>
        </w:rPr>
      </w:pPr>
    </w:p>
    <w:p w:rsidR="00CE17C5" w:rsidRDefault="0001765F" w:rsidP="0001765F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CE17C5">
        <w:rPr>
          <w:rFonts w:ascii="Times New Roman" w:eastAsia="Calibri" w:hAnsi="Times New Roman"/>
          <w:sz w:val="28"/>
          <w:szCs w:val="28"/>
        </w:rPr>
        <w:t>Приложение № 2</w:t>
      </w:r>
    </w:p>
    <w:p w:rsidR="00CE17C5" w:rsidRDefault="00CE17C5" w:rsidP="00CE17C5">
      <w:pPr>
        <w:spacing w:after="0" w:line="240" w:lineRule="auto"/>
        <w:ind w:left="522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к административному регламенту </w:t>
      </w:r>
    </w:p>
    <w:p w:rsidR="00CE17C5" w:rsidRDefault="00CE17C5" w:rsidP="00CE17C5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tabs>
          <w:tab w:val="left" w:pos="4860"/>
        </w:tabs>
        <w:spacing w:after="0" w:line="240" w:lineRule="auto"/>
        <w:ind w:left="522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</w:t>
      </w:r>
    </w:p>
    <w:p w:rsidR="00CE17C5" w:rsidRDefault="00CE17C5" w:rsidP="00CE17C5">
      <w:pPr>
        <w:spacing w:after="0" w:line="240" w:lineRule="auto"/>
        <w:ind w:firstLine="468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vertAlign w:val="superscript"/>
        </w:rPr>
        <w:t xml:space="preserve">Ф.И.О. заявителя, адрес </w:t>
      </w:r>
    </w:p>
    <w:p w:rsidR="00CE17C5" w:rsidRDefault="00CE17C5" w:rsidP="00CE17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наименование и реквизиты</w:t>
      </w:r>
    </w:p>
    <w:p w:rsidR="00CE17C5" w:rsidRDefault="00CE17C5" w:rsidP="00CE17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органа, предоставляющего </w:t>
      </w:r>
    </w:p>
    <w:p w:rsidR="00CE17C5" w:rsidRDefault="00CE17C5" w:rsidP="00CE17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муниципальную услугу</w:t>
      </w: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Уведомление об отказе в приеме заявления для предоставления             муниципальной услуги</w:t>
      </w:r>
    </w:p>
    <w:p w:rsidR="00CE17C5" w:rsidRDefault="00CE17C5" w:rsidP="00CE17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Уважаемый (ая)_____________________________________________________</w:t>
      </w: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vertAlign w:val="superscript"/>
        </w:rPr>
      </w:pPr>
      <w:r>
        <w:rPr>
          <w:rFonts w:ascii="Times New Roman" w:eastAsia="Calibri" w:hAnsi="Times New Roman"/>
          <w:sz w:val="28"/>
          <w:szCs w:val="28"/>
          <w:vertAlign w:val="superscript"/>
        </w:rPr>
        <w:t>(Ф.И.О. заявителя)</w:t>
      </w:r>
    </w:p>
    <w:p w:rsidR="00CE17C5" w:rsidRDefault="00CE17C5" w:rsidP="00CE17C5">
      <w:pPr>
        <w:tabs>
          <w:tab w:val="left" w:pos="9354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настоящим уведомляем Вас о том, что заявление о предоставлении муниципальной услуги «</w:t>
      </w:r>
      <w:r>
        <w:rPr>
          <w:rFonts w:ascii="Times New Roman" w:eastAsia="Calibri" w:hAnsi="Times New Roman"/>
          <w:bCs/>
          <w:sz w:val="28"/>
          <w:szCs w:val="28"/>
        </w:rPr>
        <w:t xml:space="preserve">Присвоение, изменение и аннулирование адресов объектам адресации на территории муниципального образования </w:t>
      </w:r>
      <w:r w:rsidR="002E1BE9">
        <w:rPr>
          <w:rFonts w:ascii="Times New Roman" w:eastAsia="Calibri" w:hAnsi="Times New Roman"/>
          <w:bCs/>
          <w:sz w:val="28"/>
          <w:szCs w:val="28"/>
        </w:rPr>
        <w:t xml:space="preserve">Санчурское городское </w:t>
      </w:r>
      <w:r>
        <w:rPr>
          <w:rFonts w:ascii="Times New Roman" w:eastAsia="Calibri" w:hAnsi="Times New Roman"/>
          <w:bCs/>
          <w:sz w:val="28"/>
          <w:szCs w:val="28"/>
        </w:rPr>
        <w:t xml:space="preserve">поселение </w:t>
      </w:r>
      <w:r w:rsidR="006E0632">
        <w:rPr>
          <w:rFonts w:ascii="Times New Roman" w:eastAsia="Calibri" w:hAnsi="Times New Roman"/>
          <w:bCs/>
          <w:sz w:val="28"/>
          <w:szCs w:val="28"/>
        </w:rPr>
        <w:t>Санчурского муниципального</w:t>
      </w:r>
      <w:r>
        <w:rPr>
          <w:rFonts w:ascii="Times New Roman" w:eastAsia="Calibri" w:hAnsi="Times New Roman"/>
          <w:bCs/>
          <w:sz w:val="28"/>
          <w:szCs w:val="28"/>
        </w:rPr>
        <w:t xml:space="preserve"> района Кировской области»</w:t>
      </w:r>
      <w:r>
        <w:rPr>
          <w:rFonts w:ascii="Times New Roman" w:eastAsia="Calibri" w:hAnsi="Times New Roman"/>
          <w:sz w:val="28"/>
          <w:szCs w:val="28"/>
        </w:rPr>
        <w:t xml:space="preserve">, не может быть принято по следующим основаниям: </w:t>
      </w:r>
    </w:p>
    <w:p w:rsidR="00CE17C5" w:rsidRDefault="00CE17C5" w:rsidP="00CE17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</w:t>
      </w:r>
    </w:p>
    <w:p w:rsidR="00CE17C5" w:rsidRDefault="00CE17C5" w:rsidP="00CE17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</w:t>
      </w: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</w:t>
      </w:r>
    </w:p>
    <w:p w:rsidR="00CE17C5" w:rsidRDefault="00CE17C5" w:rsidP="00CE17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</w:t>
      </w:r>
    </w:p>
    <w:p w:rsidR="00CE17C5" w:rsidRDefault="00CE17C5" w:rsidP="00CE17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(также указываются способы устранения причин отказа в приеме документов)</w:t>
      </w:r>
    </w:p>
    <w:p w:rsidR="00CE17C5" w:rsidRDefault="00CE17C5" w:rsidP="00CE17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случае устранения вышеуказанных оснований Вы имеете право повторно обратиться для получения муниципальной услуги.</w:t>
      </w:r>
    </w:p>
    <w:p w:rsidR="00CE17C5" w:rsidRDefault="00CE17C5" w:rsidP="00CE17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случае несогласия Вы имеете право обжаловать данное решение в досудебном (внесудебном) порядке либо в судебном порядке в соответствии с законодательством Российской Федерации.</w:t>
      </w:r>
    </w:p>
    <w:p w:rsidR="00CE17C5" w:rsidRDefault="00CE17C5" w:rsidP="00CE17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E17C5" w:rsidRDefault="00CE17C5" w:rsidP="00CE17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55"/>
        <w:gridCol w:w="281"/>
        <w:gridCol w:w="1674"/>
        <w:gridCol w:w="1384"/>
        <w:gridCol w:w="2662"/>
      </w:tblGrid>
      <w:tr w:rsidR="00CE17C5" w:rsidTr="0001765F"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17C5" w:rsidRDefault="00CE17C5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1" w:type="dxa"/>
          </w:tcPr>
          <w:p w:rsidR="00CE17C5" w:rsidRDefault="00CE17C5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17C5" w:rsidRDefault="00CE17C5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</w:tcPr>
          <w:p w:rsidR="00CE17C5" w:rsidRDefault="00CE17C5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hideMark/>
          </w:tcPr>
          <w:p w:rsidR="00CE17C5" w:rsidRDefault="0001765F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</w:t>
            </w:r>
          </w:p>
        </w:tc>
      </w:tr>
      <w:tr w:rsidR="00CE17C5" w:rsidTr="0001765F">
        <w:tc>
          <w:tcPr>
            <w:tcW w:w="33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17C5" w:rsidRDefault="00CE17C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Уполномоченное должностное лицо</w:t>
            </w:r>
          </w:p>
        </w:tc>
        <w:tc>
          <w:tcPr>
            <w:tcW w:w="281" w:type="dxa"/>
          </w:tcPr>
          <w:p w:rsidR="00CE17C5" w:rsidRDefault="00CE17C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17C5" w:rsidRDefault="00CE17C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1384" w:type="dxa"/>
          </w:tcPr>
          <w:p w:rsidR="00CE17C5" w:rsidRDefault="00CE17C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62" w:type="dxa"/>
            <w:hideMark/>
          </w:tcPr>
          <w:p w:rsidR="00CE17C5" w:rsidRDefault="00CE17C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И.О.Ф.</w:t>
            </w:r>
          </w:p>
        </w:tc>
      </w:tr>
    </w:tbl>
    <w:p w:rsidR="00CE17C5" w:rsidRDefault="00CE17C5" w:rsidP="00CE17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tbl>
      <w:tblPr>
        <w:tblW w:w="2700" w:type="dxa"/>
        <w:tblInd w:w="108" w:type="dxa"/>
        <w:tblLook w:val="04A0" w:firstRow="1" w:lastRow="0" w:firstColumn="1" w:lastColumn="0" w:noHBand="0" w:noVBand="1"/>
      </w:tblPr>
      <w:tblGrid>
        <w:gridCol w:w="2160"/>
        <w:gridCol w:w="540"/>
      </w:tblGrid>
      <w:tr w:rsidR="00CE17C5" w:rsidTr="0001765F"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17C5" w:rsidRDefault="00CE17C5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hideMark/>
          </w:tcPr>
          <w:p w:rsidR="00CE17C5" w:rsidRDefault="00CE17C5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</w:t>
            </w:r>
          </w:p>
        </w:tc>
      </w:tr>
      <w:tr w:rsidR="00CE17C5" w:rsidTr="0001765F"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17C5" w:rsidRDefault="00CE17C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(дата)</w:t>
            </w:r>
          </w:p>
        </w:tc>
        <w:tc>
          <w:tcPr>
            <w:tcW w:w="540" w:type="dxa"/>
          </w:tcPr>
          <w:p w:rsidR="00CE17C5" w:rsidRDefault="00CE17C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E17C5" w:rsidRDefault="00CE17C5" w:rsidP="00CE17C5">
      <w:pPr>
        <w:spacing w:after="0" w:line="240" w:lineRule="auto"/>
        <w:rPr>
          <w:rFonts w:ascii="Times New Roman" w:eastAsia="Calibri" w:hAnsi="Times New Roman"/>
          <w:bCs/>
          <w:kern w:val="28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Дата направления по почте или электронной почте «___»__________________20___</w:t>
      </w:r>
    </w:p>
    <w:p w:rsidR="001646D8" w:rsidRPr="0001765F" w:rsidRDefault="00CE17C5" w:rsidP="0001765F">
      <w:pPr>
        <w:tabs>
          <w:tab w:val="left" w:pos="63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sectPr w:rsidR="001646D8" w:rsidRPr="00017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0DF51D3"/>
    <w:multiLevelType w:val="hybridMultilevel"/>
    <w:tmpl w:val="AB567FE0"/>
    <w:lvl w:ilvl="0" w:tplc="EB48B36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7C5"/>
    <w:rsid w:val="0001377C"/>
    <w:rsid w:val="0001765F"/>
    <w:rsid w:val="000B33BF"/>
    <w:rsid w:val="001646D8"/>
    <w:rsid w:val="00205B10"/>
    <w:rsid w:val="00227C12"/>
    <w:rsid w:val="0029648F"/>
    <w:rsid w:val="002E1BE9"/>
    <w:rsid w:val="0033492B"/>
    <w:rsid w:val="003D1CF2"/>
    <w:rsid w:val="004A49FB"/>
    <w:rsid w:val="004A4BD1"/>
    <w:rsid w:val="00524A37"/>
    <w:rsid w:val="005E17F0"/>
    <w:rsid w:val="006C1C90"/>
    <w:rsid w:val="006D0B08"/>
    <w:rsid w:val="006E0632"/>
    <w:rsid w:val="00975255"/>
    <w:rsid w:val="009A7B96"/>
    <w:rsid w:val="00A725A1"/>
    <w:rsid w:val="00AB72BD"/>
    <w:rsid w:val="00B26401"/>
    <w:rsid w:val="00CE17C5"/>
    <w:rsid w:val="00CE7D72"/>
    <w:rsid w:val="00D12EA0"/>
    <w:rsid w:val="00D3470A"/>
    <w:rsid w:val="00FC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C2F83"/>
  <w15:docId w15:val="{A7993624-799B-4142-BAEA-0AB720AB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C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E17C5"/>
    <w:rPr>
      <w:color w:val="0000FF"/>
      <w:u w:val="single"/>
    </w:rPr>
  </w:style>
  <w:style w:type="paragraph" w:styleId="a4">
    <w:name w:val="Normal (Web)"/>
    <w:basedOn w:val="a"/>
    <w:semiHidden/>
    <w:unhideWhenUsed/>
    <w:rsid w:val="00CE17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CE17C5"/>
    <w:rPr>
      <w:rFonts w:ascii="Arial" w:hAnsi="Arial" w:cs="Arial"/>
    </w:rPr>
  </w:style>
  <w:style w:type="paragraph" w:customStyle="1" w:styleId="ConsPlusNormal0">
    <w:name w:val="ConsPlusNormal"/>
    <w:link w:val="ConsPlusNormal"/>
    <w:rsid w:val="00CE17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punct">
    <w:name w:val="punct"/>
    <w:basedOn w:val="a"/>
    <w:rsid w:val="00CE17C5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6"/>
      <w:szCs w:val="26"/>
    </w:rPr>
  </w:style>
  <w:style w:type="paragraph" w:customStyle="1" w:styleId="subpunct">
    <w:name w:val="subpunct"/>
    <w:basedOn w:val="a"/>
    <w:rsid w:val="00CE17C5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hAnsi="Times New Roman"/>
      <w:sz w:val="26"/>
      <w:szCs w:val="26"/>
      <w:lang w:val="en-US"/>
    </w:rPr>
  </w:style>
  <w:style w:type="paragraph" w:customStyle="1" w:styleId="2">
    <w:name w:val="Без интервала2"/>
    <w:rsid w:val="00CE17C5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Iioaioo">
    <w:name w:val="Ii oaio?o"/>
    <w:basedOn w:val="a"/>
    <w:uiPriority w:val="99"/>
    <w:rsid w:val="00227C12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a5">
    <w:name w:val="Первая строка заголовка"/>
    <w:basedOn w:val="a"/>
    <w:uiPriority w:val="99"/>
    <w:rsid w:val="00227C12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bCs/>
      <w:noProof/>
      <w:sz w:val="32"/>
      <w:szCs w:val="32"/>
    </w:rPr>
  </w:style>
  <w:style w:type="paragraph" w:styleId="a6">
    <w:name w:val="header"/>
    <w:basedOn w:val="a"/>
    <w:link w:val="a7"/>
    <w:uiPriority w:val="99"/>
    <w:rsid w:val="00227C1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227C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1"/>
    <w:basedOn w:val="a"/>
    <w:uiPriority w:val="99"/>
    <w:rsid w:val="00227C12"/>
    <w:pPr>
      <w:widowControl w:val="0"/>
      <w:spacing w:after="60" w:line="360" w:lineRule="exac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a8">
    <w:name w:val="Визы"/>
    <w:basedOn w:val="a"/>
    <w:uiPriority w:val="99"/>
    <w:rsid w:val="00227C12"/>
    <w:pPr>
      <w:suppressAutoHyphens/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9">
    <w:name w:val="разослать"/>
    <w:basedOn w:val="a"/>
    <w:uiPriority w:val="99"/>
    <w:rsid w:val="00227C12"/>
    <w:pPr>
      <w:spacing w:after="160" w:line="240" w:lineRule="auto"/>
      <w:ind w:left="1418" w:hanging="1418"/>
      <w:jc w:val="both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rsid w:val="00227C12"/>
    <w:pPr>
      <w:spacing w:after="120"/>
    </w:pPr>
    <w:rPr>
      <w:rFonts w:eastAsia="Calibri"/>
      <w:lang w:eastAsia="en-US"/>
    </w:rPr>
  </w:style>
  <w:style w:type="character" w:customStyle="1" w:styleId="ab">
    <w:name w:val="Основной текст Знак"/>
    <w:basedOn w:val="a0"/>
    <w:link w:val="aa"/>
    <w:rsid w:val="00227C12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227C12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B26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264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3D1CF2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218A8862044D7F2A3EF0DBD0A7C3ACCB1098CD24442EBD4E0869E8B3B0D0CFFE43F8421E06A24BDaF42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218A8862044D7F2A3EF0DBD0A7C3ACCB1098ED74C4CEBD4E0869E8B3B0D0CFFE43F8421E06A25B3aF46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1F36C-5682-40AC-AC73-A76D1BA4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7350</Words>
  <Characters>41900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3</cp:revision>
  <cp:lastPrinted>2015-03-24T05:54:00Z</cp:lastPrinted>
  <dcterms:created xsi:type="dcterms:W3CDTF">2017-10-26T10:59:00Z</dcterms:created>
  <dcterms:modified xsi:type="dcterms:W3CDTF">2017-11-01T07:59:00Z</dcterms:modified>
</cp:coreProperties>
</file>