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221C68" w:rsidRDefault="00AC437D" w:rsidP="00AC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BE5FC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221C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AC437D" w:rsidRDefault="00BE5FC3" w:rsidP="00AC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AC43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="00471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210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6536D" w:rsidRPr="0006536D" w:rsidRDefault="00AC437D" w:rsidP="00BE5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оформления и выдачи разрешения </w:t>
      </w:r>
      <w:proofErr w:type="gramStart"/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6536D" w:rsidRPr="0040636B" w:rsidRDefault="00AC437D" w:rsidP="00BE5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осуществление земляных работ на территории </w:t>
      </w:r>
      <w:proofErr w:type="gramStart"/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D575C" w:rsidRPr="000D575C" w:rsidRDefault="00AC437D" w:rsidP="00BE5F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Санчурский муниципальный округ Кировской области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AC437D" w:rsidRPr="00AC437D" w:rsidRDefault="00AC437D" w:rsidP="00AC4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30.04.2014 № 403 «Об исчерпывающем перечне процедур в сфере жилищного строительства», Уставом</w:t>
      </w:r>
      <w:r w:rsidR="00370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Санчурский муниципальный округ Кировской области, </w:t>
      </w:r>
      <w:r w:rsidR="003700B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0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AC437D" w:rsidRPr="00AC437D" w:rsidRDefault="00AC437D" w:rsidP="00AC4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Порядок оформления и выдачи разрешения на осуществление земляных работ на территории муниципального образования Санчурский муниципальный округ Кировской области согласно приложению.</w:t>
      </w:r>
    </w:p>
    <w:p w:rsidR="00AC437D" w:rsidRPr="00AC437D" w:rsidRDefault="00AC437D" w:rsidP="00AC4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 силу решение Санчурской районной Думы Кировской области от 17.06.2015 № 47/371 «Об установлении процедуры «Предоставление разрешения на осуществление земляных работ на территории муниципального образования Санчурский муниципальный район Кировской области»».</w:t>
      </w:r>
    </w:p>
    <w:p w:rsidR="000D575C" w:rsidRPr="000D575C" w:rsidRDefault="00AC437D" w:rsidP="00AC43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 момента его официального опубликования.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A85837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A858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58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A85837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A858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858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40636B" w:rsidRPr="00A85837" w:rsidRDefault="0040636B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7D" w:rsidRDefault="00AC437D" w:rsidP="008A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C437D" w:rsidSect="008A1535">
          <w:footerReference w:type="default" r:id="rId9"/>
          <w:pgSz w:w="11906" w:h="16838"/>
          <w:pgMar w:top="1418" w:right="707" w:bottom="1134" w:left="1701" w:header="708" w:footer="708" w:gutter="0"/>
          <w:cols w:space="708"/>
          <w:docGrid w:linePitch="360"/>
        </w:sectPr>
      </w:pPr>
    </w:p>
    <w:p w:rsidR="00AC437D" w:rsidRPr="00AC437D" w:rsidRDefault="00AC437D" w:rsidP="00AC437D">
      <w:pPr>
        <w:widowControl w:val="0"/>
        <w:tabs>
          <w:tab w:val="center" w:pos="4703"/>
          <w:tab w:val="right" w:pos="9781"/>
        </w:tabs>
        <w:suppressAutoHyphens/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C43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Приложение</w:t>
      </w:r>
    </w:p>
    <w:p w:rsidR="00AC437D" w:rsidRPr="00AC437D" w:rsidRDefault="00AC437D" w:rsidP="00AC437D">
      <w:pPr>
        <w:tabs>
          <w:tab w:val="left" w:pos="5475"/>
          <w:tab w:val="right" w:pos="9781"/>
        </w:tabs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AC437D" w:rsidRPr="00AC437D" w:rsidRDefault="00AC437D" w:rsidP="00AC437D">
      <w:pPr>
        <w:tabs>
          <w:tab w:val="left" w:pos="5475"/>
          <w:tab w:val="right" w:pos="9781"/>
        </w:tabs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AC437D" w:rsidRPr="00AC437D" w:rsidRDefault="00AC437D" w:rsidP="00AC437D">
      <w:pPr>
        <w:tabs>
          <w:tab w:val="left" w:pos="5475"/>
          <w:tab w:val="right" w:pos="9781"/>
        </w:tabs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AC437D" w:rsidRPr="00AC437D" w:rsidRDefault="00AC437D" w:rsidP="00AC437D">
      <w:pPr>
        <w:tabs>
          <w:tab w:val="left" w:pos="5475"/>
          <w:tab w:val="right" w:pos="9781"/>
        </w:tabs>
        <w:spacing w:after="0" w:line="240" w:lineRule="auto"/>
        <w:ind w:left="4820" w:right="-427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решением Думы </w:t>
      </w:r>
    </w:p>
    <w:p w:rsidR="00AC437D" w:rsidRPr="00AC437D" w:rsidRDefault="00AC437D" w:rsidP="00AC437D">
      <w:pPr>
        <w:tabs>
          <w:tab w:val="left" w:pos="5475"/>
          <w:tab w:val="right" w:pos="9781"/>
        </w:tabs>
        <w:spacing w:after="0" w:line="240" w:lineRule="auto"/>
        <w:ind w:left="4820" w:right="-427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Санчурского муниципального округа</w:t>
      </w:r>
    </w:p>
    <w:p w:rsidR="00AC437D" w:rsidRPr="00AC437D" w:rsidRDefault="00AC437D" w:rsidP="00AC437D">
      <w:pPr>
        <w:tabs>
          <w:tab w:val="left" w:pos="5475"/>
          <w:tab w:val="right" w:pos="9781"/>
        </w:tabs>
        <w:spacing w:after="0" w:line="240" w:lineRule="auto"/>
        <w:ind w:left="4820" w:right="-427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</w:p>
    <w:p w:rsidR="00AC437D" w:rsidRPr="00A85837" w:rsidRDefault="00AC437D" w:rsidP="00AC437D">
      <w:pPr>
        <w:tabs>
          <w:tab w:val="right" w:pos="9781"/>
        </w:tabs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85837">
        <w:rPr>
          <w:rFonts w:ascii="Times New Roman" w:eastAsia="Calibri" w:hAnsi="Times New Roman" w:cs="Times New Roman"/>
          <w:sz w:val="28"/>
          <w:szCs w:val="28"/>
        </w:rPr>
        <w:t xml:space="preserve">24.03.2021 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A85837" w:rsidRPr="00A85837">
        <w:rPr>
          <w:rFonts w:ascii="Times New Roman" w:eastAsia="Calibri" w:hAnsi="Times New Roman" w:cs="Times New Roman"/>
          <w:sz w:val="28"/>
          <w:szCs w:val="28"/>
        </w:rPr>
        <w:t>19/210</w:t>
      </w:r>
    </w:p>
    <w:p w:rsidR="00AC437D" w:rsidRPr="00AC437D" w:rsidRDefault="00AC437D" w:rsidP="00AC43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AC437D" w:rsidRPr="00AC437D" w:rsidRDefault="00AC437D" w:rsidP="00AC43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7"/>
      <w:bookmarkEnd w:id="0"/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AC437D" w:rsidRPr="00AC437D" w:rsidRDefault="00AC437D" w:rsidP="00AC43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оформления и выдачи разрешения на осуществление земляных работ</w:t>
      </w:r>
    </w:p>
    <w:p w:rsidR="00AC437D" w:rsidRPr="00AC437D" w:rsidRDefault="00AC437D" w:rsidP="00AC43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муниципального образования</w:t>
      </w:r>
    </w:p>
    <w:p w:rsidR="00AC437D" w:rsidRPr="00AC437D" w:rsidRDefault="003E462E" w:rsidP="00AC43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Санчурский</w:t>
      </w:r>
      <w:bookmarkStart w:id="1" w:name="_GoBack"/>
      <w:bookmarkEnd w:id="1"/>
      <w:r w:rsidR="00AC437D"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округ Кировской области</w:t>
      </w:r>
    </w:p>
    <w:p w:rsidR="00AC437D" w:rsidRPr="00AC437D" w:rsidRDefault="00AC437D" w:rsidP="00AC43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оформления и выдачи разрешения на осуществление земляных работ на территории муниципального образования Санчурский муниципальный округ</w:t>
      </w: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(далее – Порядок) определяет сроки, стандарты и последовательность действий по оформлению, выдаче, приостановлению, продлению и закрытию разрешения на осуществление земляных работ на территории муниципального образования Санчурский муниципальный округ</w:t>
      </w: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Настоящий Порядок обязателен для исполнения всеми физическими и юридическими лицами независимо от организационно-правовой формы, осуществляющими проведение земляных работ на территории муниципального образования Санчурский муниципальный округ</w:t>
      </w:r>
      <w:r w:rsidRPr="00AC4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(далее – муниципальное образование).</w:t>
      </w:r>
    </w:p>
    <w:p w:rsidR="00AC437D" w:rsidRPr="003700BB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Уполномоченным лицом по оформлению, выдаче, приостановлению, продлению и закрытию разрешения на осуществление земляных работ на территории муниципального образования является администрация Санчурского муниципального округа Кировской области (далее – уполномоченное лицо).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оформления и выдачи разрешения на осуществление земляных работ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 целью получения </w:t>
      </w:r>
      <w:hyperlink w:anchor="P109" w:history="1">
        <w:r w:rsidRPr="00AC43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разрешения</w:t>
        </w:r>
      </w:hyperlink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земляных работ на территории муниципального образования (далее – разрешение) заинтересованное лицо (далее – заявитель) подает заявление о выдаче разрешения уполномоченному лицу (приложение № 1 к настоящему Порядку).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Заявителями на получение разрешения являются физические и юридические лица, индивидуальные предприниматели либо их уполномоченные представители, осуществляющие проведение земляных работ.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4"/>
      <w:bookmarkEnd w:id="2"/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 Документами, необходимыми для оформления разрешения, являются: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2.3.1. Заявление о предоставлении разрешения на осуществление земляных работ.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Проект производства и условий производства земляных </w:t>
      </w:r>
      <w:r w:rsid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или топографический план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проведения работ.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График производства работ с указанием даты начала и окончания каждого этапа работ в пределах запрашиваемого срока действия разрешения, согласованный заказчиком (в случае выполнения работ подрядной организацией).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Согласованная схема ограждения места работ, расстановки дорожных знаков, устройства временных транспортных проездов, переходов для пешеходов (мостиков).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2.3.5. Разрешение на снос и (или) пересадку зеленых насаждений, выданные в установленном порядке (при необходимости такого сноса и (или) пересадки зеленых насаждений).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Результатом обращения заявителя является выдача разрешения на осуществление земляных работ с гарантийным заявлением (приложения № 2 и № 3 к настоящему Порядку) либо уведомление об отказе в выдаче разрешения.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Основанием для отказа в выдаче разрешения по итогам рассмотрения заявления является: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2.5.1. Отсутствие документов, указанных в </w:t>
      </w:r>
      <w:hyperlink w:anchor="P54" w:history="1">
        <w:r w:rsidRPr="00AC43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2.3</w:t>
        </w:r>
      </w:hyperlink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2.5.2. У заявителя имеется разрешение, выданное ранее, на производство земельных работ, срок действия которого истек и по которому своевременно не исполнен порядок его продления или закрытия; некачественное выполнение земляных работ по ранее выданному разрешению.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 Планирование мероприятий и праздников в месте проведения земляных работ.</w:t>
      </w:r>
    </w:p>
    <w:p w:rsid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Общий срок рассмотрения заявления и оформления разрешения уполномоченным лицом составляет не более 3 рабочих дней со дня регистрации заявления о выдаче разрешения и необходимых документов.</w:t>
      </w:r>
    </w:p>
    <w:p w:rsidR="00AC437D" w:rsidRPr="00C566BE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приостановления разрешения на осуществление земляных работ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Приостановление действия разрешения – это вр</w:t>
      </w:r>
      <w:r w:rsidR="00370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еменное запрещение производства земляных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на объекте на период устранения выявленных нарушений.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Приостановление действия разрешения может производиться в следующих случаях: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Если производимые земельные работы представляют угрозу безопасности жизни или здоровью людей и движению транспорта.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Если выявлены нарушения установленного порядка оформления разрешения.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3.2.3. Если истек срок действия проектной и разрешительной документации, на основании которой оно было выдано.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Приостановление действия разрешения могут осуществлять уполномоченное лицо и наделенные правами в законном порядке государственные контролирующие и надзорные органы.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Возобновление действия разрешения после приостановления действия разрешения производится по письменному обращению заявителя в орган, его изъявший. Указанным органом разрешение возвращается заявителю после устранения выявленных нарушений, при этом в нем делается отметка о периоде приостановления действия разрешения.</w:t>
      </w:r>
    </w:p>
    <w:p w:rsidR="00AC437D" w:rsidRPr="00C566BE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продления разрешения на производство земляных работ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Основанием для продления сроков осуществления земляных работ является увеличение объема работ, которое невозможно было предусмотреть на стадии их планирования, связанное с изменением способа осуществления земляных работ.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Продление сроков разрешения осуществляется на основании заявления заявителя, если их окончание в первоначально определенный срок невозможно по основанию, указанному в пункте 4.1 настоящего Порядка.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gramStart"/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получившее разрешение на осуществление земляных работ и не окончившее земляные работы в установленные сроки, должно не позднее 2 рабочих дней до дня окончания срока производства работ обратиться к уполномоченному лицу с заявлением о продлении разрешения на осуществление земляных работ с представлением уточненного графика производства работ и приложением подлинника выданного разрешения.</w:t>
      </w:r>
      <w:proofErr w:type="gramEnd"/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Срок рассмотрения заявления и принятия решения о продлении сроков разрешения либо об отказе в продлении составляет не более 1 рабочего дня с момента подачи заявления.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Решение (отметка) о продлении сроков производства земляных работ оформляется в действующем разрешении.</w:t>
      </w:r>
    </w:p>
    <w:p w:rsidR="00C566BE" w:rsidRPr="003700BB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продлении сроков производства земляных работ заявитель уведомляется в письменной форме с указанием мотивированных причин отказа.</w:t>
      </w:r>
    </w:p>
    <w:p w:rsidR="00AC437D" w:rsidRPr="00C566BE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закрытия разрешения на производство земляных работ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 целью закрытия разрешения лицо, получившее разрешение, направляет уполномоченному лицу </w:t>
      </w:r>
      <w:hyperlink w:anchor="P525" w:history="1">
        <w:r w:rsidRPr="00AC437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="00E13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разрешения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чем за 5 рабочих дней до окончания производства работ.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Уполномоченное лицо в течение 2 рабочих дней с момента получения заявления о закрытии разрешения путем визуального осмотра проверяет качество восстановленного благоустройства территории после производства земляных работ, устанавливает его соответствие требованиям Правил благоустройства, действующих на территории муниципального округа.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При несоответствии восстановленного благоустройства требованиям Правил благоустройства Санчурского муниципального округа специалист </w:t>
      </w: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уполномоченного лица в течение 1 рабочего дня после проведения осмотра уведомляет в письменной форме заявителя о необходимости устранения замечаний с указанием срока их устранения.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 соответствии восстановленного благоустройства требованиям Правил благоустройства уполномоченное лицо в течение 1 рабочего дня после проведения осмотра подписывает разрешение, после чего разрешение считается закрытым, и один экземпляр передает заявителю.</w:t>
      </w:r>
    </w:p>
    <w:p w:rsidR="00AC437D" w:rsidRPr="00C566BE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56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Порядка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proofErr w:type="gramStart"/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положений настоящего Порядка осуществляется структурным подразделением администрации Санчурского муниципального округа Кировской области (далее – администрация), курирующим деятельность уполномоченного лица.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Персональная ответственность должностных лиц, ответственных за предоставление разрешения на осуществление земляных работ, закрепляется в их должностных инструкциях.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6.3. За нарушение установленных в разрешении на осуществление земляных работ сроков виновные лица несут административную ответственность в соответствии с действующим законодательством.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6.4. Администрация имеет право прекратить действие разрешения на осуществление земляных работ в случае нарушения производителем работ или условий, предусмотренных в разрешении на осуществление земляных работ. В течение двух рабочих дней с момента обнаружения нарушения администрация направляет производителю работ письменное уведомление об этом.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Обжалование действий уполномоченного лица при отказе в предоставлении разрешения на осуществление земляных работ производится в соответствии с действующим законодательством.</w:t>
      </w:r>
    </w:p>
    <w:p w:rsidR="00AC437D" w:rsidRPr="003700BB" w:rsidRDefault="00AC437D" w:rsidP="00370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72"/>
          <w:szCs w:val="72"/>
        </w:rPr>
      </w:pPr>
    </w:p>
    <w:p w:rsidR="00AC437D" w:rsidRPr="00AC437D" w:rsidRDefault="00C566BE" w:rsidP="003700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AC437D" w:rsidRPr="00AC437D" w:rsidRDefault="00AC437D" w:rsidP="003700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37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C437D" w:rsidRPr="00471181" w:rsidRDefault="003700BB" w:rsidP="003700BB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C566BE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к Порядку оформления и выдачи разрешения на осуществление </w:t>
      </w:r>
    </w:p>
    <w:p w:rsidR="00C566BE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земляных работ на территории </w:t>
      </w:r>
    </w:p>
    <w:p w:rsidR="00C566BE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Санчурский муниципальный округ Кировской области</w:t>
      </w:r>
    </w:p>
    <w:p w:rsidR="00AC437D" w:rsidRPr="00AC437D" w:rsidRDefault="00AC437D" w:rsidP="003700BB">
      <w:pPr>
        <w:shd w:val="clear" w:color="auto" w:fill="FFFFFF"/>
        <w:spacing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rPr>
          <w:rFonts w:ascii="Times New Roman" w:eastAsia="Calibri" w:hAnsi="Times New Roman" w:cs="Times New Roman"/>
          <w:szCs w:val="28"/>
        </w:rPr>
      </w:pPr>
      <w:r w:rsidRPr="00AC437D">
        <w:rPr>
          <w:rFonts w:ascii="Times New Roman" w:eastAsia="Calibri" w:hAnsi="Times New Roman" w:cs="Times New Roman"/>
          <w:szCs w:val="28"/>
        </w:rPr>
        <w:t>В____________________________________________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>(наименование органа местного самоуправления,</w:t>
      </w:r>
      <w:proofErr w:type="gramEnd"/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rPr>
          <w:rFonts w:ascii="Times New Roman" w:eastAsia="Calibri" w:hAnsi="Times New Roman" w:cs="Times New Roman"/>
        </w:rPr>
      </w:pPr>
      <w:r w:rsidRPr="00AC437D">
        <w:rPr>
          <w:rFonts w:ascii="Times New Roman" w:eastAsia="Calibri" w:hAnsi="Times New Roman" w:cs="Times New Roman"/>
        </w:rPr>
        <w:t>__________________________________________________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>Ф.И.О., должность руководителя)</w:t>
      </w:r>
      <w:proofErr w:type="gramEnd"/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rPr>
          <w:rFonts w:ascii="Times New Roman" w:eastAsia="Calibri" w:hAnsi="Times New Roman" w:cs="Times New Roman"/>
          <w:szCs w:val="28"/>
        </w:rPr>
      </w:pPr>
      <w:r w:rsidRPr="00AC437D">
        <w:rPr>
          <w:rFonts w:ascii="Times New Roman" w:eastAsia="Calibri" w:hAnsi="Times New Roman" w:cs="Times New Roman"/>
          <w:szCs w:val="28"/>
        </w:rPr>
        <w:t>От 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>(для юридических лиц - наименование заявителя</w:t>
      </w:r>
      <w:proofErr w:type="gramEnd"/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</w:rPr>
      </w:pPr>
      <w:r w:rsidRPr="00AC437D">
        <w:rPr>
          <w:rFonts w:ascii="Times New Roman" w:eastAsia="Calibri" w:hAnsi="Times New Roman" w:cs="Times New Roman"/>
        </w:rPr>
        <w:t>__________________________________________________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местонахождение (юридический адрес), ОГРН,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</w:rPr>
      </w:pPr>
      <w:r w:rsidRPr="00AC437D">
        <w:rPr>
          <w:rFonts w:ascii="Times New Roman" w:eastAsia="Calibri" w:hAnsi="Times New Roman" w:cs="Times New Roman"/>
        </w:rPr>
        <w:t>______________________________________________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почтовый адрес, адрес электронной почты, телефон)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</w:rPr>
      </w:pPr>
      <w:r w:rsidRPr="00AC437D">
        <w:rPr>
          <w:rFonts w:ascii="Times New Roman" w:eastAsia="Calibri" w:hAnsi="Times New Roman" w:cs="Times New Roman"/>
        </w:rPr>
        <w:t>______________________________________________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(для физических лиц - Ф.И.О., адрес места жительства)</w:t>
      </w:r>
    </w:p>
    <w:p w:rsidR="00AC437D" w:rsidRPr="00AC437D" w:rsidRDefault="00AC437D" w:rsidP="003700B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</w:rPr>
      </w:pPr>
      <w:r w:rsidRPr="00AC437D">
        <w:rPr>
          <w:rFonts w:ascii="Times New Roman" w:eastAsia="Calibri" w:hAnsi="Times New Roman" w:cs="Times New Roman"/>
        </w:rPr>
        <w:t>______________________________________________</w:t>
      </w:r>
    </w:p>
    <w:p w:rsidR="00AC437D" w:rsidRPr="00AC437D" w:rsidRDefault="00AC437D" w:rsidP="003700B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(для индивидуальных предпринимателей - Ф.И.О., </w:t>
      </w:r>
      <w:proofErr w:type="gramEnd"/>
    </w:p>
    <w:p w:rsidR="00AC437D" w:rsidRPr="00AC437D" w:rsidRDefault="00AC437D" w:rsidP="003700B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</w:rPr>
      </w:pP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Cs w:val="28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адрес места жительства, ОГРНИП, адрес </w:t>
      </w: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>электронной</w:t>
      </w:r>
      <w:proofErr w:type="gramEnd"/>
      <w:r w:rsidRPr="00AC437D">
        <w:rPr>
          <w:rFonts w:ascii="Times New Roman" w:eastAsia="Calibri" w:hAnsi="Times New Roman" w:cs="Times New Roman"/>
        </w:rPr>
        <w:t xml:space="preserve"> </w:t>
      </w:r>
      <w:r w:rsidRPr="00AC437D">
        <w:rPr>
          <w:rFonts w:ascii="Times New Roman" w:eastAsia="Calibri" w:hAnsi="Times New Roman" w:cs="Times New Roman"/>
          <w:szCs w:val="28"/>
        </w:rPr>
        <w:t>______________________________________________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left="3782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почты, телефон)</w:t>
      </w:r>
    </w:p>
    <w:p w:rsidR="00AC437D" w:rsidRPr="00AC437D" w:rsidRDefault="00AC437D" w:rsidP="003700BB">
      <w:pPr>
        <w:shd w:val="clear" w:color="auto" w:fill="FFFFFF"/>
        <w:spacing w:line="240" w:lineRule="auto"/>
        <w:ind w:left="3782"/>
        <w:jc w:val="right"/>
        <w:rPr>
          <w:rFonts w:ascii="Calibri" w:eastAsia="Calibri" w:hAnsi="Calibri" w:cs="Times New Roman"/>
          <w:sz w:val="28"/>
          <w:szCs w:val="28"/>
        </w:rPr>
      </w:pPr>
      <w:r w:rsidRPr="00AC437D">
        <w:rPr>
          <w:rFonts w:ascii="Calibri" w:eastAsia="Calibri" w:hAnsi="Calibri" w:cs="Times New Roman"/>
          <w:sz w:val="28"/>
          <w:szCs w:val="28"/>
        </w:rPr>
        <w:t xml:space="preserve">            </w:t>
      </w:r>
    </w:p>
    <w:p w:rsidR="00AC437D" w:rsidRPr="00C566BE" w:rsidRDefault="00AC437D" w:rsidP="003700BB">
      <w:pPr>
        <w:shd w:val="clear" w:color="auto" w:fill="FFFFFF"/>
        <w:spacing w:before="105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66BE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AC437D" w:rsidRPr="00C566BE" w:rsidRDefault="00AC437D" w:rsidP="003700BB">
      <w:pPr>
        <w:shd w:val="clear" w:color="auto" w:fill="FFFFFF"/>
        <w:spacing w:before="105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66BE">
        <w:rPr>
          <w:rFonts w:ascii="Times New Roman" w:eastAsia="Calibri" w:hAnsi="Times New Roman" w:cs="Times New Roman"/>
          <w:b/>
          <w:sz w:val="28"/>
          <w:szCs w:val="28"/>
        </w:rPr>
        <w:t>о выдаче разрешения на осуществление земляных работ</w:t>
      </w:r>
    </w:p>
    <w:p w:rsidR="00AC437D" w:rsidRPr="00471181" w:rsidRDefault="003700BB" w:rsidP="003700BB">
      <w:pPr>
        <w:shd w:val="clear" w:color="auto" w:fill="FFFFFF"/>
        <w:spacing w:before="105"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Прошу выдать разрешение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AC437D" w:rsidRPr="00AC437D">
        <w:rPr>
          <w:rFonts w:ascii="Times New Roman" w:eastAsia="Calibri" w:hAnsi="Times New Roman" w:cs="Times New Roman"/>
          <w:sz w:val="28"/>
          <w:szCs w:val="28"/>
        </w:rPr>
        <w:t xml:space="preserve"> 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firstLine="270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(вид работ)</w:t>
      </w:r>
    </w:p>
    <w:p w:rsidR="00AC437D" w:rsidRPr="00AC437D" w:rsidRDefault="00AC437D" w:rsidP="003700BB">
      <w:pPr>
        <w:shd w:val="clear" w:color="auto" w:fill="FFFFFF"/>
        <w:spacing w:line="24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на земельном участке по адресу: ______________________________________,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AC437D" w:rsidRPr="00AC437D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>(наименование населенного пункта, название улицы, номер дома</w:t>
      </w:r>
      <w:proofErr w:type="gramEnd"/>
    </w:p>
    <w:p w:rsidR="00AC437D" w:rsidRPr="00AC437D" w:rsidRDefault="00AC437D" w:rsidP="003700BB">
      <w:pPr>
        <w:shd w:val="clear" w:color="auto" w:fill="FFFFFF"/>
        <w:spacing w:after="0" w:line="24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</w:t>
      </w:r>
    </w:p>
    <w:p w:rsidR="00AC437D" w:rsidRPr="00AC437D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при отсутствии – местоположение земельного участка)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right="-14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в связи </w:t>
      </w:r>
      <w:proofErr w:type="gramStart"/>
      <w:r w:rsidRPr="00AC437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</w:t>
      </w:r>
    </w:p>
    <w:p w:rsidR="00AC437D" w:rsidRPr="00AC437D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(основания проведения земляных работ)</w:t>
      </w:r>
    </w:p>
    <w:p w:rsidR="00AC437D" w:rsidRPr="00AC437D" w:rsidRDefault="00AC437D" w:rsidP="003700BB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AC437D" w:rsidRPr="00AC437D" w:rsidRDefault="00AC437D" w:rsidP="003700BB">
      <w:pPr>
        <w:shd w:val="clear" w:color="auto" w:fill="FFFFFF"/>
        <w:spacing w:before="105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Элементы благоустройства, нарушаемые в процессе производства работ:</w:t>
      </w:r>
    </w:p>
    <w:p w:rsidR="00AC437D" w:rsidRPr="00AC437D" w:rsidRDefault="00AC437D" w:rsidP="003700BB">
      <w:pPr>
        <w:shd w:val="clear" w:color="auto" w:fill="FFFFFF"/>
        <w:spacing w:before="105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общая площадь (кв. м) _________________, в </w:t>
      </w:r>
      <w:proofErr w:type="spellStart"/>
      <w:r w:rsidRPr="00AC437D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AC437D">
        <w:rPr>
          <w:rFonts w:ascii="Times New Roman" w:eastAsia="Calibri" w:hAnsi="Times New Roman" w:cs="Times New Roman"/>
          <w:sz w:val="28"/>
          <w:szCs w:val="28"/>
        </w:rPr>
        <w:t>. тротуар _________________ (асфальт ____________, плитка ___________, набивные дорожки __________), проезжая часть ___________, дворовая территория __________, зона зеленых насаждений ________, грунт __________, другие _________________________.</w:t>
      </w:r>
      <w:proofErr w:type="gramEnd"/>
    </w:p>
    <w:p w:rsidR="00AC437D" w:rsidRPr="00AC437D" w:rsidRDefault="00AC437D" w:rsidP="003700BB">
      <w:pPr>
        <w:shd w:val="clear" w:color="auto" w:fill="FFFFFF"/>
        <w:spacing w:before="105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Производство работ </w:t>
      </w:r>
      <w:proofErr w:type="gramStart"/>
      <w:r w:rsidRPr="00AC437D">
        <w:rPr>
          <w:rFonts w:ascii="Times New Roman" w:eastAsia="Calibri" w:hAnsi="Times New Roman" w:cs="Times New Roman"/>
          <w:sz w:val="28"/>
          <w:szCs w:val="28"/>
        </w:rPr>
        <w:t>предполагает</w:t>
      </w:r>
      <w:proofErr w:type="gramEnd"/>
      <w:r w:rsidRPr="00AC437D">
        <w:rPr>
          <w:rFonts w:ascii="Times New Roman" w:eastAsia="Calibri" w:hAnsi="Times New Roman" w:cs="Times New Roman"/>
          <w:sz w:val="28"/>
          <w:szCs w:val="28"/>
        </w:rPr>
        <w:t>/не предполагает (нужное подчеркнуть), закрытие, ограничения дорожного движения.</w:t>
      </w:r>
    </w:p>
    <w:p w:rsidR="00AC437D" w:rsidRPr="00AC437D" w:rsidRDefault="00AC437D" w:rsidP="003700BB">
      <w:pPr>
        <w:shd w:val="clear" w:color="auto" w:fill="FFFFFF"/>
        <w:spacing w:before="105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Особые условия производства земляных работ __________________________________________________________________</w:t>
      </w:r>
    </w:p>
    <w:p w:rsidR="00AC437D" w:rsidRPr="00AC437D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(указываются при наличии)</w:t>
      </w:r>
    </w:p>
    <w:p w:rsidR="00AC437D" w:rsidRPr="00AC437D" w:rsidRDefault="00AC437D" w:rsidP="003700BB">
      <w:pPr>
        <w:shd w:val="clear" w:color="auto" w:fill="FFFFFF"/>
        <w:spacing w:line="240" w:lineRule="auto"/>
        <w:ind w:right="-144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Сроки производства земляных работ: </w:t>
      </w:r>
      <w:proofErr w:type="gramStart"/>
      <w:r w:rsidRPr="00AC437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 по  _______________.</w:t>
      </w:r>
    </w:p>
    <w:p w:rsidR="00AC437D" w:rsidRPr="00AC437D" w:rsidRDefault="00AC437D" w:rsidP="003700BB">
      <w:pPr>
        <w:shd w:val="clear" w:color="auto" w:fill="FFFFFF"/>
        <w:spacing w:before="105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Заявитель:</w:t>
      </w:r>
    </w:p>
    <w:p w:rsidR="00AC437D" w:rsidRPr="00AC437D" w:rsidRDefault="00AC437D" w:rsidP="003700BB">
      <w:pPr>
        <w:shd w:val="clear" w:color="auto" w:fill="FFFFFF"/>
        <w:spacing w:before="105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 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0"/>
        <w:gridCol w:w="2687"/>
        <w:gridCol w:w="2244"/>
        <w:gridCol w:w="253"/>
      </w:tblGrid>
      <w:tr w:rsidR="00AC437D" w:rsidRPr="00AC437D" w:rsidTr="00AC437D">
        <w:trPr>
          <w:tblCellSpacing w:w="0" w:type="dxa"/>
        </w:trPr>
        <w:tc>
          <w:tcPr>
            <w:tcW w:w="233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437D">
              <w:rPr>
                <w:rFonts w:ascii="Times New Roman" w:eastAsia="Calibri" w:hAnsi="Times New Roman" w:cs="Times New Roman"/>
                <w:sz w:val="20"/>
                <w:szCs w:val="20"/>
              </w:rPr>
              <w:t>(Ф.И.О. представителя юридического лица, Ф.И.О. физического лица или его представителя)</w:t>
            </w:r>
          </w:p>
        </w:tc>
        <w:tc>
          <w:tcPr>
            <w:tcW w:w="13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5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437D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3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</w:tbl>
    <w:p w:rsidR="00AC437D" w:rsidRPr="00AC437D" w:rsidRDefault="00AC437D" w:rsidP="003700BB">
      <w:pPr>
        <w:shd w:val="clear" w:color="auto" w:fill="FFFFFF"/>
        <w:spacing w:before="105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8"/>
      </w:tblGrid>
      <w:tr w:rsidR="00AC437D" w:rsidRPr="00AC437D" w:rsidTr="00AC437D">
        <w:trPr>
          <w:tblCellSpacing w:w="0" w:type="dxa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End"/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C437D" w:rsidRPr="00AC437D" w:rsidTr="00AC437D">
        <w:trPr>
          <w:tblCellSpacing w:w="0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437D">
              <w:rPr>
                <w:rFonts w:ascii="Times New Roman" w:eastAsia="Calibri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</w:tbl>
    <w:p w:rsidR="00AC437D" w:rsidRDefault="00AC437D" w:rsidP="003700BB">
      <w:pPr>
        <w:shd w:val="clear" w:color="auto" w:fill="FFFFFF"/>
        <w:spacing w:before="105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МП </w:t>
      </w:r>
      <w:r w:rsidRPr="00AC437D">
        <w:rPr>
          <w:rFonts w:ascii="Times New Roman" w:eastAsia="Calibri" w:hAnsi="Times New Roman" w:cs="Times New Roman"/>
          <w:sz w:val="20"/>
          <w:szCs w:val="20"/>
        </w:rPr>
        <w:t>(для юридических лиц)</w:t>
      </w:r>
      <w:r w:rsidRPr="00AC437D">
        <w:rPr>
          <w:rFonts w:ascii="Times New Roman" w:eastAsia="Calibri" w:hAnsi="Times New Roman" w:cs="Times New Roman"/>
          <w:sz w:val="28"/>
          <w:szCs w:val="28"/>
        </w:rPr>
        <w:t>                                                               </w:t>
      </w:r>
    </w:p>
    <w:p w:rsidR="003700BB" w:rsidRPr="003700BB" w:rsidRDefault="003700BB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72"/>
          <w:szCs w:val="72"/>
          <w:lang w:val="en-US"/>
        </w:rPr>
      </w:pPr>
    </w:p>
    <w:p w:rsidR="00C566BE" w:rsidRPr="00AC437D" w:rsidRDefault="00C566BE" w:rsidP="003700BB">
      <w:pPr>
        <w:shd w:val="clear" w:color="auto" w:fill="FFFFFF"/>
        <w:spacing w:before="105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p w:rsidR="00AC437D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Calibri" w:eastAsia="Calibri" w:hAnsi="Calibri" w:cs="Times New Roman"/>
          <w:sz w:val="28"/>
          <w:szCs w:val="28"/>
        </w:rPr>
        <w:br w:type="page"/>
      </w:r>
      <w:r w:rsidRPr="00AC437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C566BE" w:rsidRPr="00AC437D" w:rsidRDefault="00C566BE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66BE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к Порядку оформления и выдачи разрешения на осуществление </w:t>
      </w:r>
    </w:p>
    <w:p w:rsidR="00C566BE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земляных работ на территории </w:t>
      </w:r>
    </w:p>
    <w:p w:rsidR="00C566BE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Санчурский муниципальный округ Кировской области</w:t>
      </w:r>
    </w:p>
    <w:p w:rsidR="00AC437D" w:rsidRPr="00471181" w:rsidRDefault="00AC437D" w:rsidP="003700BB">
      <w:pPr>
        <w:shd w:val="clear" w:color="auto" w:fill="FFFFFF"/>
        <w:spacing w:before="105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37D" w:rsidRPr="00C566BE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66BE">
        <w:rPr>
          <w:rFonts w:ascii="Times New Roman" w:eastAsia="Calibri" w:hAnsi="Times New Roman" w:cs="Times New Roman"/>
          <w:b/>
          <w:sz w:val="28"/>
          <w:szCs w:val="28"/>
        </w:rPr>
        <w:t>РАЗРЕШЕНИЕ</w:t>
      </w:r>
    </w:p>
    <w:p w:rsidR="00AC437D" w:rsidRPr="00C566BE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66BE">
        <w:rPr>
          <w:rFonts w:ascii="Times New Roman" w:eastAsia="Calibri" w:hAnsi="Times New Roman" w:cs="Times New Roman"/>
          <w:b/>
          <w:sz w:val="28"/>
          <w:szCs w:val="28"/>
        </w:rPr>
        <w:t>на осуществление земляных работ</w:t>
      </w:r>
    </w:p>
    <w:p w:rsidR="00AC437D" w:rsidRPr="00AC437D" w:rsidRDefault="00AC437D" w:rsidP="003700B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№ _____ от ________________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Выдан</w:t>
      </w:r>
      <w:r w:rsidR="00C566BE" w:rsidRPr="00C566BE">
        <w:rPr>
          <w:rFonts w:ascii="Times New Roman" w:eastAsia="Calibri" w:hAnsi="Times New Roman" w:cs="Times New Roman"/>
          <w:sz w:val="26"/>
          <w:szCs w:val="26"/>
        </w:rPr>
        <w:t>о</w:t>
      </w:r>
      <w:r w:rsidRPr="00C566BE">
        <w:rPr>
          <w:rFonts w:ascii="Times New Roman" w:eastAsia="Calibri" w:hAnsi="Times New Roman" w:cs="Times New Roman"/>
          <w:sz w:val="26"/>
          <w:szCs w:val="26"/>
        </w:rPr>
        <w:t xml:space="preserve"> физическому лицу</w:t>
      </w:r>
      <w:r w:rsidRPr="00AC437D">
        <w:rPr>
          <w:rFonts w:ascii="Times New Roman" w:eastAsia="Calibri" w:hAnsi="Times New Roman" w:cs="Times New Roman"/>
          <w:szCs w:val="28"/>
        </w:rPr>
        <w:t xml:space="preserve"> __________________________</w:t>
      </w:r>
      <w:r w:rsidR="00C566BE">
        <w:rPr>
          <w:rFonts w:ascii="Times New Roman" w:eastAsia="Calibri" w:hAnsi="Times New Roman" w:cs="Times New Roman"/>
          <w:szCs w:val="28"/>
        </w:rPr>
        <w:t>______________________________</w:t>
      </w:r>
    </w:p>
    <w:p w:rsidR="00AC437D" w:rsidRPr="00AC437D" w:rsidRDefault="00C566BE" w:rsidP="003700BB">
      <w:pPr>
        <w:autoSpaceDE w:val="0"/>
        <w:autoSpaceDN w:val="0"/>
        <w:adjustRightInd w:val="0"/>
        <w:spacing w:after="0" w:line="240" w:lineRule="auto"/>
        <w:ind w:firstLine="1260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</w:t>
      </w:r>
      <w:r w:rsidR="00AC437D" w:rsidRPr="00AC437D">
        <w:rPr>
          <w:rFonts w:ascii="Times New Roman" w:eastAsia="Calibri" w:hAnsi="Times New Roman" w:cs="Times New Roman"/>
          <w:sz w:val="20"/>
          <w:szCs w:val="20"/>
        </w:rPr>
        <w:t xml:space="preserve">(для физических лиц – Ф.И.О., адрес места жительства), 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Cs w:val="28"/>
        </w:rPr>
      </w:pPr>
      <w:r w:rsidRPr="00AC437D">
        <w:rPr>
          <w:rFonts w:ascii="Times New Roman" w:eastAsia="Calibri" w:hAnsi="Times New Roman" w:cs="Times New Roman"/>
          <w:szCs w:val="28"/>
        </w:rPr>
        <w:t>_______________________________________________________________________________</w:t>
      </w:r>
      <w:r w:rsidR="00C566BE">
        <w:rPr>
          <w:rFonts w:ascii="Times New Roman" w:eastAsia="Calibri" w:hAnsi="Times New Roman" w:cs="Times New Roman"/>
          <w:szCs w:val="28"/>
        </w:rPr>
        <w:t>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(для индивидуальных предпринимателей - Ф.И.О., адрес места жительства, ОГРНИП)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юридическому лицу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</w:t>
      </w:r>
      <w:r w:rsidR="00C566BE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(наименование) </w:t>
      </w:r>
      <w:r w:rsidRPr="00AC437D">
        <w:rPr>
          <w:rFonts w:ascii="Times New Roman" w:eastAsia="Calibri" w:hAnsi="Times New Roman" w:cs="Times New Roman"/>
          <w:szCs w:val="28"/>
        </w:rPr>
        <w:t>_____________________________________________________________________________</w:t>
      </w:r>
      <w:r w:rsidR="00C566BE">
        <w:rPr>
          <w:rFonts w:ascii="Times New Roman" w:eastAsia="Calibri" w:hAnsi="Times New Roman" w:cs="Times New Roman"/>
          <w:szCs w:val="28"/>
        </w:rPr>
        <w:t>________</w:t>
      </w:r>
      <w:r w:rsidRPr="00AC437D">
        <w:rPr>
          <w:rFonts w:ascii="Times New Roman" w:eastAsia="Calibri" w:hAnsi="Times New Roman" w:cs="Times New Roman"/>
          <w:szCs w:val="28"/>
        </w:rPr>
        <w:t>,</w:t>
      </w:r>
    </w:p>
    <w:p w:rsidR="00C566BE" w:rsidRDefault="00AC437D" w:rsidP="003700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местонахождение (юридический адрес):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</w:t>
      </w:r>
      <w:r w:rsidR="00C566BE">
        <w:rPr>
          <w:rFonts w:ascii="Times New Roman" w:eastAsia="Calibri" w:hAnsi="Times New Roman" w:cs="Times New Roman"/>
          <w:sz w:val="28"/>
          <w:szCs w:val="28"/>
        </w:rPr>
        <w:t>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="00C566BE">
        <w:rPr>
          <w:rFonts w:ascii="Times New Roman" w:eastAsia="Calibri" w:hAnsi="Times New Roman" w:cs="Times New Roman"/>
          <w:sz w:val="28"/>
          <w:szCs w:val="28"/>
        </w:rPr>
        <w:t>_</w:t>
      </w:r>
      <w:r w:rsidRPr="00AC437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C437D" w:rsidRPr="00AC437D" w:rsidRDefault="00C566BE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ОГРН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</w:t>
      </w:r>
      <w:r w:rsidR="00AC437D" w:rsidRPr="00AC43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C437D" w:rsidRPr="00C566BE">
        <w:rPr>
          <w:rFonts w:ascii="Times New Roman" w:eastAsia="Calibri" w:hAnsi="Times New Roman" w:cs="Times New Roman"/>
          <w:sz w:val="26"/>
          <w:szCs w:val="26"/>
        </w:rPr>
        <w:t>почтовый адрес:</w:t>
      </w:r>
      <w:r w:rsidR="00AC437D" w:rsidRPr="00AC437D">
        <w:rPr>
          <w:rFonts w:ascii="Times New Roman" w:eastAsia="Calibri" w:hAnsi="Times New Roman" w:cs="Times New Roman"/>
          <w:sz w:val="28"/>
          <w:szCs w:val="28"/>
        </w:rPr>
        <w:t xml:space="preserve"> _________</w:t>
      </w:r>
      <w:r>
        <w:rPr>
          <w:rFonts w:ascii="Times New Roman" w:eastAsia="Calibri" w:hAnsi="Times New Roman" w:cs="Times New Roman"/>
          <w:sz w:val="28"/>
          <w:szCs w:val="28"/>
        </w:rPr>
        <w:t>___________</w:t>
      </w:r>
      <w:r w:rsidR="00AC437D" w:rsidRPr="00AC437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C437D" w:rsidRPr="00C566BE">
        <w:rPr>
          <w:rFonts w:ascii="Times New Roman" w:eastAsia="Calibri" w:hAnsi="Times New Roman" w:cs="Times New Roman"/>
          <w:sz w:val="26"/>
          <w:szCs w:val="26"/>
        </w:rPr>
        <w:t>тел.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</w:t>
      </w:r>
      <w:r w:rsidR="00AC437D" w:rsidRPr="00AC43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 xml:space="preserve">Производство работ разрешено в связи </w:t>
      </w:r>
      <w:proofErr w:type="gramStart"/>
      <w:r w:rsidRPr="00C566BE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C566BE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firstLine="5040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(основания проведения земляных работ)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с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 </w:t>
      </w:r>
      <w:r w:rsidRPr="00C566BE">
        <w:rPr>
          <w:rFonts w:ascii="Times New Roman" w:eastAsia="Calibri" w:hAnsi="Times New Roman" w:cs="Times New Roman"/>
          <w:sz w:val="26"/>
          <w:szCs w:val="26"/>
        </w:rPr>
        <w:t>по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_________________.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Вид работ: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</w:t>
      </w:r>
      <w:r w:rsidR="00C566BE">
        <w:rPr>
          <w:rFonts w:ascii="Times New Roman" w:eastAsia="Calibri" w:hAnsi="Times New Roman" w:cs="Times New Roman"/>
          <w:sz w:val="28"/>
          <w:szCs w:val="28"/>
        </w:rPr>
        <w:t>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Место производства работ: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</w:t>
      </w:r>
      <w:r w:rsidR="00C566BE">
        <w:rPr>
          <w:rFonts w:ascii="Times New Roman" w:eastAsia="Calibri" w:hAnsi="Times New Roman" w:cs="Times New Roman"/>
          <w:sz w:val="28"/>
          <w:szCs w:val="28"/>
        </w:rPr>
        <w:t>___</w:t>
      </w:r>
      <w:r w:rsidRPr="00AC437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firstLine="324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>название населенного пункта, ули</w:t>
      </w:r>
      <w:proofErr w:type="gramStart"/>
      <w:r w:rsidRPr="00AC437D">
        <w:rPr>
          <w:rFonts w:ascii="Times New Roman" w:eastAsia="Calibri" w:hAnsi="Times New Roman" w:cs="Times New Roman"/>
          <w:sz w:val="20"/>
          <w:szCs w:val="20"/>
        </w:rPr>
        <w:t>ц(</w:t>
      </w:r>
      <w:proofErr w:type="gramEnd"/>
      <w:r w:rsidRPr="00AC437D">
        <w:rPr>
          <w:rFonts w:ascii="Times New Roman" w:eastAsia="Calibri" w:hAnsi="Times New Roman" w:cs="Times New Roman"/>
          <w:sz w:val="20"/>
          <w:szCs w:val="20"/>
        </w:rPr>
        <w:t>ы), номер(а) дома(</w:t>
      </w:r>
      <w:proofErr w:type="spellStart"/>
      <w:r w:rsidRPr="00AC437D">
        <w:rPr>
          <w:rFonts w:ascii="Times New Roman" w:eastAsia="Calibri" w:hAnsi="Times New Roman" w:cs="Times New Roman"/>
          <w:sz w:val="20"/>
          <w:szCs w:val="20"/>
        </w:rPr>
        <w:t>ов</w:t>
      </w:r>
      <w:proofErr w:type="spellEnd"/>
      <w:r w:rsidRPr="00AC437D">
        <w:rPr>
          <w:rFonts w:ascii="Times New Roman" w:eastAsia="Calibri" w:hAnsi="Times New Roman" w:cs="Times New Roman"/>
          <w:sz w:val="20"/>
          <w:szCs w:val="20"/>
        </w:rPr>
        <w:t>)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eastAsia="Calibri" w:hAnsi="Times New Roman" w:cs="Times New Roman"/>
        </w:rPr>
      </w:pPr>
      <w:r w:rsidRPr="00AC437D">
        <w:rPr>
          <w:rFonts w:ascii="Times New Roman" w:eastAsia="Calibri" w:hAnsi="Times New Roman" w:cs="Times New Roman"/>
        </w:rPr>
        <w:t>______________________________________________________________________________</w:t>
      </w:r>
      <w:r w:rsidR="00C566BE">
        <w:rPr>
          <w:rFonts w:ascii="Times New Roman" w:eastAsia="Calibri" w:hAnsi="Times New Roman" w:cs="Times New Roman"/>
        </w:rPr>
        <w:t>_________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(при отсутствии – местоположение земельного участка)</w:t>
      </w:r>
    </w:p>
    <w:p w:rsidR="00AC437D" w:rsidRPr="00AC437D" w:rsidRDefault="00AC437D" w:rsidP="00370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="003C02A0">
        <w:rPr>
          <w:rFonts w:ascii="Times New Roman" w:eastAsia="Calibri" w:hAnsi="Times New Roman" w:cs="Times New Roman"/>
          <w:sz w:val="28"/>
          <w:szCs w:val="28"/>
        </w:rPr>
        <w:t>_</w:t>
      </w:r>
    </w:p>
    <w:p w:rsidR="00AC437D" w:rsidRPr="00C566BE" w:rsidRDefault="00AC437D" w:rsidP="003700B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6"/>
          <w:szCs w:val="26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 xml:space="preserve">Элементы благоустройства, нарушаемые в процессе производства работ: </w:t>
      </w:r>
    </w:p>
    <w:p w:rsidR="00AC437D" w:rsidRPr="00C566BE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C566BE">
        <w:rPr>
          <w:rFonts w:ascii="Times New Roman" w:eastAsia="Calibri" w:hAnsi="Times New Roman" w:cs="Times New Roman"/>
          <w:sz w:val="26"/>
          <w:szCs w:val="26"/>
        </w:rPr>
        <w:t>общая п</w:t>
      </w:r>
      <w:r w:rsidR="00C566BE" w:rsidRPr="00C566BE">
        <w:rPr>
          <w:rFonts w:ascii="Times New Roman" w:eastAsia="Calibri" w:hAnsi="Times New Roman" w:cs="Times New Roman"/>
          <w:sz w:val="26"/>
          <w:szCs w:val="26"/>
        </w:rPr>
        <w:t>лощадь (кв. м) __________</w:t>
      </w:r>
      <w:r w:rsidRPr="00C566BE">
        <w:rPr>
          <w:rFonts w:ascii="Times New Roman" w:eastAsia="Calibri" w:hAnsi="Times New Roman" w:cs="Times New Roman"/>
          <w:sz w:val="26"/>
          <w:szCs w:val="26"/>
        </w:rPr>
        <w:t xml:space="preserve">, в </w:t>
      </w:r>
      <w:proofErr w:type="spellStart"/>
      <w:r w:rsidRPr="00C566BE">
        <w:rPr>
          <w:rFonts w:ascii="Times New Roman" w:eastAsia="Calibri" w:hAnsi="Times New Roman" w:cs="Times New Roman"/>
          <w:sz w:val="26"/>
          <w:szCs w:val="26"/>
        </w:rPr>
        <w:t>т.ч</w:t>
      </w:r>
      <w:proofErr w:type="spellEnd"/>
      <w:r w:rsidR="00C566BE" w:rsidRPr="00C566BE">
        <w:rPr>
          <w:rFonts w:ascii="Times New Roman" w:eastAsia="Calibri" w:hAnsi="Times New Roman" w:cs="Times New Roman"/>
          <w:sz w:val="26"/>
          <w:szCs w:val="26"/>
        </w:rPr>
        <w:t>. тротуар __________</w:t>
      </w:r>
      <w:r w:rsidRPr="00C566BE">
        <w:rPr>
          <w:rFonts w:ascii="Times New Roman" w:eastAsia="Calibri" w:hAnsi="Times New Roman" w:cs="Times New Roman"/>
          <w:sz w:val="26"/>
          <w:szCs w:val="26"/>
        </w:rPr>
        <w:t xml:space="preserve"> (ас</w:t>
      </w:r>
      <w:r w:rsidR="00C566BE" w:rsidRPr="00C566BE">
        <w:rPr>
          <w:rFonts w:ascii="Times New Roman" w:eastAsia="Calibri" w:hAnsi="Times New Roman" w:cs="Times New Roman"/>
          <w:sz w:val="26"/>
          <w:szCs w:val="26"/>
        </w:rPr>
        <w:t>фальт ________</w:t>
      </w:r>
      <w:r w:rsidRPr="00C566BE">
        <w:rPr>
          <w:rFonts w:ascii="Times New Roman" w:eastAsia="Calibri" w:hAnsi="Times New Roman" w:cs="Times New Roman"/>
          <w:sz w:val="26"/>
          <w:szCs w:val="26"/>
        </w:rPr>
        <w:t>, плитка ___________, набивные дорожки __________), проезжая часть ___________, дворовая территория __________, зона зеленых насаждений _______, грунт __________, другие _________________________.</w:t>
      </w:r>
      <w:proofErr w:type="gramEnd"/>
    </w:p>
    <w:p w:rsidR="00AC437D" w:rsidRPr="00C566BE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Производство работ предполагает (не предполагает) ограничения движения транспорта.</w:t>
      </w:r>
    </w:p>
    <w:p w:rsidR="00AC437D" w:rsidRPr="00C566BE" w:rsidRDefault="00AC437D" w:rsidP="00370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566BE">
        <w:rPr>
          <w:rFonts w:ascii="Times New Roman" w:eastAsia="Calibri" w:hAnsi="Times New Roman" w:cs="Times New Roman"/>
          <w:sz w:val="26"/>
          <w:szCs w:val="26"/>
        </w:rPr>
        <w:t>Особые условия____________________________________________________</w:t>
      </w:r>
      <w:r w:rsidR="003C02A0">
        <w:rPr>
          <w:rFonts w:ascii="Times New Roman" w:eastAsia="Calibri" w:hAnsi="Times New Roman" w:cs="Times New Roman"/>
          <w:sz w:val="26"/>
          <w:szCs w:val="26"/>
        </w:rPr>
        <w:t>_______</w:t>
      </w:r>
    </w:p>
    <w:p w:rsidR="00AC437D" w:rsidRPr="00C566BE" w:rsidRDefault="00C566BE" w:rsidP="00370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(при наличии)</w:t>
      </w:r>
    </w:p>
    <w:tbl>
      <w:tblPr>
        <w:tblW w:w="9725" w:type="dxa"/>
        <w:tblLook w:val="04A0" w:firstRow="1" w:lastRow="0" w:firstColumn="1" w:lastColumn="0" w:noHBand="0" w:noVBand="1"/>
      </w:tblPr>
      <w:tblGrid>
        <w:gridCol w:w="3883"/>
        <w:gridCol w:w="284"/>
        <w:gridCol w:w="2054"/>
        <w:gridCol w:w="1258"/>
        <w:gridCol w:w="2246"/>
      </w:tblGrid>
      <w:tr w:rsidR="00AC437D" w:rsidRPr="00AC437D" w:rsidTr="00C566BE">
        <w:trPr>
          <w:trHeight w:val="559"/>
        </w:trPr>
        <w:tc>
          <w:tcPr>
            <w:tcW w:w="3888" w:type="dxa"/>
            <w:tcBorders>
              <w:bottom w:val="single" w:sz="4" w:space="0" w:color="auto"/>
            </w:tcBorders>
          </w:tcPr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84" w:type="dxa"/>
          </w:tcPr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056" w:type="dxa"/>
            <w:tcBorders>
              <w:bottom w:val="single" w:sz="4" w:space="0" w:color="auto"/>
            </w:tcBorders>
          </w:tcPr>
          <w:p w:rsidR="00AC437D" w:rsidRPr="00AC437D" w:rsidRDefault="00AC437D" w:rsidP="003700BB">
            <w:pPr>
              <w:spacing w:line="240" w:lineRule="auto"/>
              <w:ind w:right="-85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260" w:type="dxa"/>
          </w:tcPr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237" w:type="dxa"/>
          </w:tcPr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Cs w:val="28"/>
              </w:rPr>
            </w:pPr>
          </w:p>
          <w:p w:rsidR="00AC437D" w:rsidRPr="00AC437D" w:rsidRDefault="00AC437D" w:rsidP="003700BB">
            <w:pPr>
              <w:spacing w:line="240" w:lineRule="auto"/>
              <w:ind w:left="-85" w:right="-85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Cs w:val="28"/>
              </w:rPr>
              <w:t>____________________</w:t>
            </w:r>
          </w:p>
        </w:tc>
      </w:tr>
      <w:tr w:rsidR="00AC437D" w:rsidRPr="00AC437D" w:rsidTr="00AC437D">
        <w:tc>
          <w:tcPr>
            <w:tcW w:w="3888" w:type="dxa"/>
            <w:tcBorders>
              <w:top w:val="single" w:sz="4" w:space="0" w:color="auto"/>
            </w:tcBorders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C437D">
              <w:rPr>
                <w:rFonts w:ascii="Times New Roman" w:eastAsia="Calibri" w:hAnsi="Times New Roman" w:cs="Times New Roman"/>
                <w:sz w:val="20"/>
              </w:rPr>
              <w:t xml:space="preserve"> Уполномоченное должностное лицо</w:t>
            </w:r>
          </w:p>
        </w:tc>
        <w:tc>
          <w:tcPr>
            <w:tcW w:w="284" w:type="dxa"/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</w:tcBorders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C437D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1260" w:type="dxa"/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237" w:type="dxa"/>
          </w:tcPr>
          <w:p w:rsidR="00AC437D" w:rsidRPr="00AC437D" w:rsidRDefault="00AC437D" w:rsidP="003700BB">
            <w:pPr>
              <w:spacing w:line="240" w:lineRule="auto"/>
              <w:ind w:left="-85" w:right="-85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AC437D">
              <w:rPr>
                <w:rFonts w:ascii="Times New Roman" w:eastAsia="Calibri" w:hAnsi="Times New Roman" w:cs="Times New Roman"/>
                <w:szCs w:val="28"/>
              </w:rPr>
              <w:t>И.О.Ф.</w:t>
            </w:r>
          </w:p>
        </w:tc>
      </w:tr>
    </w:tbl>
    <w:p w:rsidR="00AC437D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AC437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3C02A0" w:rsidRPr="00AC437D" w:rsidRDefault="003C02A0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2A0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к Порядку оформления и выдачи разрешения на осуществление </w:t>
      </w:r>
    </w:p>
    <w:p w:rsidR="003C02A0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земляных работ на территории </w:t>
      </w:r>
    </w:p>
    <w:p w:rsidR="003C02A0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:rsidR="00AC437D" w:rsidRPr="00AC437D" w:rsidRDefault="00AC437D" w:rsidP="003700BB">
      <w:pPr>
        <w:shd w:val="clear" w:color="auto" w:fill="FFFFFF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Санчурский муниципальный округ Кировской области</w:t>
      </w:r>
    </w:p>
    <w:p w:rsidR="00AC437D" w:rsidRPr="00AC437D" w:rsidRDefault="00AC437D" w:rsidP="003700BB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Calibri" w:eastAsia="Calibri" w:hAnsi="Calibri" w:cs="Times New Roman"/>
        </w:rPr>
        <w:t xml:space="preserve">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В администрацию Санчурского </w:t>
      </w:r>
    </w:p>
    <w:p w:rsidR="00AC437D" w:rsidRPr="00AC437D" w:rsidRDefault="00AC437D" w:rsidP="003700BB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</w:p>
    <w:p w:rsidR="00AC437D" w:rsidRPr="00AC437D" w:rsidRDefault="00AC437D" w:rsidP="003700BB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</w:p>
    <w:p w:rsidR="00AC437D" w:rsidRPr="00AC437D" w:rsidRDefault="00AC437D" w:rsidP="003700BB">
      <w:pPr>
        <w:spacing w:line="240" w:lineRule="auto"/>
        <w:rPr>
          <w:rFonts w:ascii="Calibri" w:eastAsia="Calibri" w:hAnsi="Calibri" w:cs="Times New Roman"/>
        </w:rPr>
      </w:pPr>
    </w:p>
    <w:p w:rsidR="00AC437D" w:rsidRPr="003C02A0" w:rsidRDefault="00AC437D" w:rsidP="003700BB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/>
        </w:rPr>
      </w:pPr>
      <w:r w:rsidRPr="003C02A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/>
        </w:rPr>
        <w:t>ГАРАНТИЙНОЕ ЗАЯВЛЕНИЕ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9173"/>
      </w:tblGrid>
      <w:tr w:rsidR="00AC437D" w:rsidRPr="00AC437D" w:rsidTr="003C02A0"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AC437D" w:rsidRPr="00AC437D" w:rsidRDefault="00AC437D" w:rsidP="003700B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9173" w:type="dxa"/>
            <w:tcBorders>
              <w:top w:val="nil"/>
              <w:left w:val="nil"/>
              <w:right w:val="nil"/>
            </w:tcBorders>
          </w:tcPr>
          <w:p w:rsidR="00AC437D" w:rsidRPr="00AC437D" w:rsidRDefault="00AC437D" w:rsidP="003700B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C437D" w:rsidRPr="00AC437D" w:rsidRDefault="00AC437D" w:rsidP="003700BB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(наименование предприятия, подавшего заявление,   Ф.И.О. гражданина)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представляет 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в полном объеме, согласованное со всеми заинтересованными предприятиями данное </w:t>
      </w:r>
      <w:r w:rsidRPr="003C02A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гарантийное заявление</w:t>
      </w:r>
      <w:r w:rsidRPr="00AC437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на: земляные работы </w:t>
      </w:r>
      <w:proofErr w:type="gramStart"/>
      <w:r w:rsidRPr="00AC437D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</w:p>
    <w:p w:rsidR="00AC437D" w:rsidRPr="00AC437D" w:rsidRDefault="00AC437D" w:rsidP="003700BB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AC437D" w:rsidRPr="00AC437D" w:rsidRDefault="00AC437D" w:rsidP="003700BB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(какие работы производятся, место проведения работ </w:t>
      </w:r>
      <w:proofErr w:type="gramStart"/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согласно схемы</w:t>
      </w:r>
      <w:proofErr w:type="gramEnd"/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)</w:t>
      </w:r>
    </w:p>
    <w:p w:rsidR="00AC437D" w:rsidRPr="00AC437D" w:rsidRDefault="00AC437D" w:rsidP="003700B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32"/>
          <w:szCs w:val="28"/>
          <w:u w:val="single"/>
        </w:rPr>
      </w:pPr>
    </w:p>
    <w:p w:rsidR="00AC437D" w:rsidRPr="003C02A0" w:rsidRDefault="00AC437D" w:rsidP="003700B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28"/>
          <w:u w:val="single"/>
        </w:rPr>
      </w:pPr>
      <w:r w:rsidRPr="003C02A0">
        <w:rPr>
          <w:rFonts w:ascii="Times New Roman" w:eastAsia="Calibri" w:hAnsi="Times New Roman" w:cs="Times New Roman"/>
          <w:b/>
          <w:bCs/>
          <w:sz w:val="32"/>
          <w:szCs w:val="28"/>
          <w:u w:val="single"/>
        </w:rPr>
        <w:t>С  О  Г  Л  А  С  О  В  А  Н  О:</w:t>
      </w:r>
    </w:p>
    <w:p w:rsidR="00AC437D" w:rsidRPr="00AC437D" w:rsidRDefault="00AC437D" w:rsidP="003700B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Calibri" w:eastAsia="Calibri" w:hAnsi="Calibri" w:cs="Times New Roman"/>
          <w:sz w:val="28"/>
          <w:szCs w:val="28"/>
        </w:rPr>
        <w:t xml:space="preserve">1. 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МУП «Коммунтранссервис»    ____________________________________ 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      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Calibri" w:eastAsia="Calibri" w:hAnsi="Calibri" w:cs="Times New Roman"/>
          <w:sz w:val="28"/>
          <w:szCs w:val="28"/>
        </w:rPr>
        <w:t xml:space="preserve">2. </w:t>
      </w:r>
      <w:r w:rsidRPr="00AC437D">
        <w:rPr>
          <w:rFonts w:ascii="Times New Roman" w:eastAsia="Calibri" w:hAnsi="Times New Roman" w:cs="Times New Roman"/>
          <w:sz w:val="28"/>
          <w:szCs w:val="28"/>
        </w:rPr>
        <w:t>Главный архитектор Санчурского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   муниципального округа 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_____________________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3. Пу</w:t>
      </w:r>
      <w:r w:rsidR="003C02A0">
        <w:rPr>
          <w:rFonts w:ascii="Times New Roman" w:eastAsia="Calibri" w:hAnsi="Times New Roman" w:cs="Times New Roman"/>
          <w:sz w:val="28"/>
          <w:szCs w:val="28"/>
        </w:rPr>
        <w:t>н</w:t>
      </w:r>
      <w:r w:rsidRPr="00AC437D">
        <w:rPr>
          <w:rFonts w:ascii="Times New Roman" w:eastAsia="Calibri" w:hAnsi="Times New Roman" w:cs="Times New Roman"/>
          <w:sz w:val="28"/>
          <w:szCs w:val="28"/>
        </w:rPr>
        <w:t>кт полиции «Санчурский</w:t>
      </w:r>
      <w:r w:rsidRPr="00AC437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C437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C437D">
        <w:rPr>
          <w:rFonts w:ascii="Times New Roman" w:eastAsia="Calibri" w:hAnsi="Times New Roman" w:cs="Times New Roman"/>
          <w:sz w:val="28"/>
          <w:szCs w:val="28"/>
        </w:rPr>
        <w:t>МО МВД России «</w:t>
      </w:r>
      <w:proofErr w:type="spellStart"/>
      <w:r w:rsidRPr="00AC437D">
        <w:rPr>
          <w:rFonts w:ascii="Times New Roman" w:eastAsia="Calibri" w:hAnsi="Times New Roman" w:cs="Times New Roman"/>
          <w:sz w:val="28"/>
          <w:szCs w:val="28"/>
        </w:rPr>
        <w:t>Яранский</w:t>
      </w:r>
      <w:proofErr w:type="spellEnd"/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C437D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       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______________________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4. Кировский филиал ОАО «Ростелеком»</w:t>
      </w:r>
      <w:r w:rsidRPr="00AC437D">
        <w:rPr>
          <w:rFonts w:ascii="Times New Roman" w:eastAsia="Calibri" w:hAnsi="Times New Roman" w:cs="Times New Roman"/>
          <w:sz w:val="20"/>
          <w:szCs w:val="20"/>
        </w:rPr>
        <w:t>_____________________________________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proofErr w:type="gramStart"/>
      <w:r w:rsidRPr="00AC437D">
        <w:rPr>
          <w:rFonts w:ascii="Times New Roman" w:eastAsia="Calibri" w:hAnsi="Times New Roman" w:cs="Times New Roman"/>
          <w:sz w:val="28"/>
          <w:szCs w:val="28"/>
        </w:rPr>
        <w:t>Советский</w:t>
      </w:r>
      <w:proofErr w:type="gramEnd"/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МЦТЭТ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(должность)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AC437D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         </w:t>
      </w: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______________________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5. Санчурский мастерский участок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   Яранского межрайонного 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   предприятия электросетей ОАО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spellStart"/>
      <w:r w:rsidRPr="00AC437D">
        <w:rPr>
          <w:rFonts w:ascii="Times New Roman" w:eastAsia="Calibri" w:hAnsi="Times New Roman" w:cs="Times New Roman"/>
          <w:sz w:val="28"/>
          <w:szCs w:val="28"/>
        </w:rPr>
        <w:t>Коммунэнерго</w:t>
      </w:r>
      <w:proofErr w:type="spellEnd"/>
      <w:r w:rsidRPr="00AC437D">
        <w:rPr>
          <w:rFonts w:ascii="Times New Roman" w:eastAsia="Calibri" w:hAnsi="Times New Roman" w:cs="Times New Roman"/>
          <w:sz w:val="28"/>
          <w:szCs w:val="28"/>
        </w:rPr>
        <w:t>»                          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r w:rsidRPr="00AC437D">
        <w:rPr>
          <w:rFonts w:ascii="Times New Roman" w:eastAsia="Calibri" w:hAnsi="Times New Roman" w:cs="Times New Roman"/>
          <w:sz w:val="28"/>
          <w:szCs w:val="28"/>
        </w:rPr>
        <w:t>Яранские</w:t>
      </w:r>
      <w:proofErr w:type="spellEnd"/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электрические сети 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ОАО « Кировэнерго» __________________________________________________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C9180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7. Территориальн</w:t>
      </w:r>
      <w:r w:rsidR="00C9180D">
        <w:rPr>
          <w:rFonts w:ascii="Times New Roman" w:eastAsia="Calibri" w:hAnsi="Times New Roman" w:cs="Times New Roman"/>
          <w:sz w:val="28"/>
          <w:szCs w:val="28"/>
        </w:rPr>
        <w:t>ый отдел</w:t>
      </w:r>
    </w:p>
    <w:p w:rsidR="00AC437D" w:rsidRPr="00AC437D" w:rsidRDefault="00C9180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муниципального округа        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Cs w:val="28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/>
          <w:bCs/>
          <w:sz w:val="28"/>
          <w:szCs w:val="28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</w:t>
      </w:r>
      <w:r w:rsidR="003C02A0">
        <w:rPr>
          <w:rFonts w:ascii="Times New Roman" w:eastAsia="Calibri" w:hAnsi="Times New Roman" w:cs="Times New Roman"/>
          <w:sz w:val="20"/>
          <w:szCs w:val="20"/>
        </w:rPr>
        <w:t xml:space="preserve">                          </w:t>
      </w: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8. </w:t>
      </w:r>
    </w:p>
    <w:p w:rsidR="00AC437D" w:rsidRPr="00AC437D" w:rsidRDefault="00AC437D" w:rsidP="003700B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</w:rPr>
        <w:t xml:space="preserve">    ( газовый участок) 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                   ________________________________________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Cs w:val="28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/>
          <w:bCs/>
          <w:sz w:val="28"/>
          <w:szCs w:val="28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9. Санчурский участок ДУ -45________________________________________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>10. № 52 ПСЧ ФГКУ           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Cs w:val="28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/>
          <w:bCs/>
          <w:sz w:val="28"/>
          <w:szCs w:val="28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Cs/>
          <w:sz w:val="28"/>
          <w:szCs w:val="28"/>
        </w:rPr>
        <w:t xml:space="preserve">11.                                     </w:t>
      </w:r>
      <w:r w:rsidRPr="00AC437D">
        <w:rPr>
          <w:rFonts w:ascii="Times New Roman" w:eastAsia="Calibri" w:hAnsi="Times New Roman" w:cs="Times New Roman"/>
          <w:sz w:val="28"/>
          <w:szCs w:val="28"/>
        </w:rPr>
        <w:t>_____________________________________________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                       (должность)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Cs w:val="28"/>
        </w:rPr>
        <w:t xml:space="preserve">                                                          </w:t>
      </w:r>
      <w:r w:rsidRPr="00AC437D">
        <w:rPr>
          <w:rFonts w:ascii="Times New Roman" w:eastAsia="Calibri" w:hAnsi="Times New Roman" w:cs="Times New Roman"/>
          <w:b/>
          <w:bCs/>
          <w:sz w:val="28"/>
          <w:szCs w:val="28"/>
        </w:rPr>
        <w:t>М.П.</w:t>
      </w: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 _______________ (____________________)</w:t>
      </w:r>
    </w:p>
    <w:p w:rsidR="00AC437D" w:rsidRPr="00AC437D" w:rsidRDefault="00AC437D" w:rsidP="003700BB">
      <w:pPr>
        <w:spacing w:after="0" w:line="240" w:lineRule="auto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                            (Ф.И.О.)</w:t>
      </w:r>
    </w:p>
    <w:p w:rsidR="00AC437D" w:rsidRPr="00AC437D" w:rsidRDefault="00AC437D" w:rsidP="003700BB">
      <w:pPr>
        <w:spacing w:line="240" w:lineRule="auto"/>
        <w:rPr>
          <w:rFonts w:ascii="Times New Roman" w:eastAsia="Calibri" w:hAnsi="Times New Roman" w:cs="Times New Roman"/>
        </w:rPr>
      </w:pPr>
    </w:p>
    <w:p w:rsidR="00AC437D" w:rsidRPr="00AC437D" w:rsidRDefault="00AC437D" w:rsidP="003700BB">
      <w:pPr>
        <w:spacing w:line="240" w:lineRule="auto"/>
        <w:jc w:val="center"/>
        <w:rPr>
          <w:rFonts w:ascii="Calibri" w:eastAsia="Calibri" w:hAnsi="Calibri" w:cs="Times New Roman"/>
          <w:b/>
          <w:bCs/>
          <w:szCs w:val="28"/>
        </w:rPr>
      </w:pPr>
    </w:p>
    <w:p w:rsidR="00AC437D" w:rsidRPr="003C02A0" w:rsidRDefault="00AC437D" w:rsidP="003700B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Cs w:val="28"/>
        </w:rPr>
      </w:pPr>
      <w:r w:rsidRPr="003C02A0">
        <w:rPr>
          <w:rFonts w:ascii="Times New Roman" w:eastAsia="Calibri" w:hAnsi="Times New Roman" w:cs="Times New Roman"/>
          <w:b/>
          <w:bCs/>
          <w:szCs w:val="28"/>
        </w:rPr>
        <w:t>ПРОСИМ ВЫДАТЬ РАЗРЕШЕНИЕ   НА ПРОИЗВОДСТВО ЗЕМЛЯНЫХ РАБОТ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0206"/>
      </w:tblGrid>
      <w:tr w:rsidR="00AC437D" w:rsidRPr="00AC437D" w:rsidTr="00AC437D">
        <w:trPr>
          <w:trHeight w:val="75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C437D" w:rsidRPr="00AC437D" w:rsidRDefault="00AC437D" w:rsidP="003700BB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37D">
              <w:rPr>
                <w:rFonts w:ascii="Times New Roman" w:eastAsia="Calibri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10206" w:type="dxa"/>
            <w:tcBorders>
              <w:top w:val="nil"/>
              <w:left w:val="nil"/>
              <w:right w:val="nil"/>
            </w:tcBorders>
          </w:tcPr>
          <w:p w:rsidR="00AC437D" w:rsidRPr="00AC437D" w:rsidRDefault="00AC437D" w:rsidP="003700BB">
            <w:pPr>
              <w:spacing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AC437D" w:rsidRPr="00AC437D" w:rsidRDefault="00AC437D" w:rsidP="003700BB">
      <w:pPr>
        <w:spacing w:line="240" w:lineRule="auto"/>
        <w:jc w:val="center"/>
        <w:rPr>
          <w:rFonts w:ascii="Times New Roman" w:eastAsia="Calibri" w:hAnsi="Times New Roman" w:cs="Times New Roman"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Cs w:val="28"/>
        </w:rPr>
        <w:t>(наименование объекта)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37D">
        <w:rPr>
          <w:rFonts w:ascii="Times New Roman" w:eastAsia="Calibri" w:hAnsi="Times New Roman" w:cs="Times New Roman"/>
          <w:sz w:val="28"/>
          <w:szCs w:val="28"/>
        </w:rPr>
        <w:t xml:space="preserve">начало работ: «___» _______  20__г. окончание работ: до «___» ______ </w:t>
      </w:r>
      <w:r w:rsidRPr="00AC437D">
        <w:rPr>
          <w:rFonts w:ascii="Times New Roman" w:eastAsia="Calibri" w:hAnsi="Times New Roman" w:cs="Times New Roman"/>
          <w:iCs/>
          <w:sz w:val="28"/>
          <w:szCs w:val="28"/>
        </w:rPr>
        <w:t>20__</w:t>
      </w:r>
      <w:r w:rsidRPr="00AC437D">
        <w:rPr>
          <w:rFonts w:ascii="Times New Roman" w:eastAsia="Calibri" w:hAnsi="Times New Roman" w:cs="Times New Roman"/>
          <w:sz w:val="28"/>
          <w:szCs w:val="28"/>
        </w:rPr>
        <w:t>г</w:t>
      </w:r>
      <w:r w:rsidR="003C02A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437D" w:rsidRPr="00AC437D" w:rsidRDefault="00AC437D" w:rsidP="003700BB">
      <w:pPr>
        <w:spacing w:line="240" w:lineRule="auto"/>
        <w:jc w:val="both"/>
        <w:rPr>
          <w:rFonts w:ascii="Calibri" w:eastAsia="Calibri" w:hAnsi="Calibri" w:cs="Times New Roman"/>
          <w:i/>
          <w:iCs/>
          <w:szCs w:val="28"/>
        </w:rPr>
      </w:pPr>
    </w:p>
    <w:p w:rsidR="00AC437D" w:rsidRPr="003C02A0" w:rsidRDefault="00AC437D" w:rsidP="003700BB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3C02A0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ОБЯЗУЮСЬ: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i/>
          <w:iCs/>
          <w:szCs w:val="28"/>
        </w:rPr>
        <w:t xml:space="preserve">1. При производстве земляных работ точно соблюдать Правила благоустройства и санитарного содержания, применительно к требованиям по производству земляных работ, </w:t>
      </w:r>
      <w:proofErr w:type="gramStart"/>
      <w:r w:rsidRPr="00AC437D">
        <w:rPr>
          <w:rFonts w:ascii="Times New Roman" w:eastAsia="Calibri" w:hAnsi="Times New Roman" w:cs="Times New Roman"/>
          <w:i/>
          <w:iCs/>
          <w:szCs w:val="28"/>
        </w:rPr>
        <w:t>действующими</w:t>
      </w:r>
      <w:proofErr w:type="gramEnd"/>
      <w:r w:rsidRPr="00AC437D">
        <w:rPr>
          <w:rFonts w:ascii="Times New Roman" w:eastAsia="Calibri" w:hAnsi="Times New Roman" w:cs="Times New Roman"/>
          <w:i/>
          <w:iCs/>
          <w:szCs w:val="28"/>
        </w:rPr>
        <w:t xml:space="preserve"> на   данной территории</w:t>
      </w:r>
      <w:r w:rsidRPr="00AC437D">
        <w:rPr>
          <w:rFonts w:ascii="Times New Roman" w:eastAsia="Calibri" w:hAnsi="Times New Roman" w:cs="Times New Roman"/>
          <w:b/>
          <w:bCs/>
          <w:i/>
          <w:iCs/>
          <w:szCs w:val="28"/>
        </w:rPr>
        <w:t>.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bCs/>
          <w:i/>
          <w:iCs/>
          <w:szCs w:val="28"/>
        </w:rPr>
        <w:lastRenderedPageBreak/>
        <w:t>2.  Не приступать к работам, пока объект полностью не снабжён материалами и не обеспечен рабочей силой.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bCs/>
          <w:i/>
          <w:iCs/>
          <w:szCs w:val="28"/>
        </w:rPr>
        <w:t>3. Начать и окончить работы в указанные в разрешении на производство земляных работ сроки, с полным приведением места разрытия в прежний вид, в точности выполняя все условия данные при согласовании с заинтересованными организациями.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bCs/>
          <w:i/>
          <w:iCs/>
          <w:szCs w:val="28"/>
        </w:rPr>
        <w:t>4. Обеспечить нормальное движение транспортных средств и пешеходных проходов в местах разрытия.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bCs/>
          <w:i/>
          <w:iCs/>
          <w:szCs w:val="28"/>
        </w:rPr>
        <w:t>5. Восстановление места разрытия оформить актом с участием заинтересованных лиц и организаций .</w:t>
      </w:r>
    </w:p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iCs/>
          <w:szCs w:val="28"/>
        </w:rPr>
      </w:pPr>
      <w:r w:rsidRPr="00AC437D">
        <w:rPr>
          <w:rFonts w:ascii="Times New Roman" w:eastAsia="Calibri" w:hAnsi="Times New Roman" w:cs="Times New Roman"/>
          <w:bCs/>
          <w:i/>
          <w:iCs/>
          <w:szCs w:val="28"/>
        </w:rPr>
        <w:t>6. Во избежание повреждения кабелей и других подземных коммуникаций, до начала работ вызвать телефонограммой за сутки до проведения работ представителей соответствующих организаций, эксплуатирующих подземные инженерные коммуникации.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5776"/>
      </w:tblGrid>
      <w:tr w:rsidR="00AC437D" w:rsidRPr="00AC437D" w:rsidTr="003C02A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3C02A0" w:rsidRDefault="00AC437D" w:rsidP="003700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C02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Ответственный </w:t>
            </w:r>
          </w:p>
          <w:p w:rsidR="00AC437D" w:rsidRPr="003C02A0" w:rsidRDefault="00AC437D" w:rsidP="003700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3C02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 производство работ</w:t>
            </w:r>
          </w:p>
        </w:tc>
        <w:tc>
          <w:tcPr>
            <w:tcW w:w="5776" w:type="dxa"/>
            <w:tcBorders>
              <w:top w:val="nil"/>
              <w:left w:val="nil"/>
              <w:right w:val="nil"/>
            </w:tcBorders>
          </w:tcPr>
          <w:p w:rsidR="00AC437D" w:rsidRPr="00AC437D" w:rsidRDefault="00AC437D" w:rsidP="003700BB">
            <w:pPr>
              <w:spacing w:before="240" w:after="6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</w:p>
        </w:tc>
      </w:tr>
    </w:tbl>
    <w:p w:rsidR="00AC437D" w:rsidRPr="00AC437D" w:rsidRDefault="00AC437D" w:rsidP="003700B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b/>
          <w:bCs/>
          <w:i/>
          <w:iCs/>
          <w:szCs w:val="28"/>
        </w:rPr>
        <w:t xml:space="preserve">                                                                                 </w:t>
      </w:r>
      <w:proofErr w:type="gramStart"/>
      <w:r w:rsidRPr="00AC437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(Ф.И.О. должностного лица, либо гражданина,</w:t>
      </w:r>
      <w:proofErr w:type="gramEnd"/>
    </w:p>
    <w:p w:rsidR="00AC437D" w:rsidRPr="00AC437D" w:rsidRDefault="00AC437D" w:rsidP="003700BB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14"/>
      </w:tblGrid>
      <w:tr w:rsidR="00AC437D" w:rsidRPr="00AC437D" w:rsidTr="00AC437D">
        <w:tc>
          <w:tcPr>
            <w:tcW w:w="10705" w:type="dxa"/>
          </w:tcPr>
          <w:p w:rsidR="00AC437D" w:rsidRPr="00AC437D" w:rsidRDefault="00AC437D" w:rsidP="003700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AC437D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  <w:t>адрес места жительства, работы, должность, контактный  телефон</w:t>
            </w:r>
          </w:p>
        </w:tc>
      </w:tr>
    </w:tbl>
    <w:p w:rsidR="00AC437D" w:rsidRPr="00AC437D" w:rsidRDefault="00AC437D" w:rsidP="003700BB">
      <w:pPr>
        <w:spacing w:line="240" w:lineRule="auto"/>
        <w:jc w:val="both"/>
        <w:rPr>
          <w:rFonts w:ascii="Times New Roman" w:eastAsia="Calibri" w:hAnsi="Times New Roman" w:cs="Times New Roman"/>
          <w:bCs/>
          <w:i/>
          <w:iCs/>
          <w:szCs w:val="28"/>
        </w:rPr>
      </w:pPr>
    </w:p>
    <w:p w:rsidR="00AC437D" w:rsidRPr="00AC437D" w:rsidRDefault="00AC437D" w:rsidP="003700BB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</w:rPr>
      </w:pPr>
      <w:r w:rsidRPr="00A558A5">
        <w:rPr>
          <w:rFonts w:ascii="Times New Roman" w:eastAsia="Calibri" w:hAnsi="Times New Roman" w:cs="Times New Roman"/>
          <w:sz w:val="28"/>
          <w:szCs w:val="20"/>
        </w:rPr>
        <w:t xml:space="preserve">«    »          </w:t>
      </w:r>
      <w:r w:rsidRPr="00A558A5">
        <w:rPr>
          <w:rFonts w:ascii="Times New Roman" w:eastAsia="Calibri" w:hAnsi="Times New Roman" w:cs="Times New Roman"/>
          <w:iCs/>
          <w:sz w:val="28"/>
          <w:szCs w:val="20"/>
        </w:rPr>
        <w:t xml:space="preserve">         20       г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.</w:t>
      </w:r>
      <w:r w:rsidRPr="00AC437D">
        <w:rPr>
          <w:rFonts w:ascii="Times New Roman" w:eastAsia="Calibri" w:hAnsi="Times New Roman" w:cs="Times New Roman"/>
          <w:szCs w:val="28"/>
        </w:rPr>
        <w:t xml:space="preserve">                                                </w:t>
      </w:r>
      <w:r w:rsidR="00A558A5">
        <w:rPr>
          <w:rFonts w:ascii="Times New Roman" w:eastAsia="Calibri" w:hAnsi="Times New Roman" w:cs="Times New Roman"/>
          <w:szCs w:val="28"/>
        </w:rPr>
        <w:t xml:space="preserve">                    </w:t>
      </w:r>
      <w:r w:rsidRPr="00AC437D">
        <w:rPr>
          <w:rFonts w:ascii="Times New Roman" w:eastAsia="Calibri" w:hAnsi="Times New Roman" w:cs="Times New Roman"/>
          <w:bCs/>
          <w:sz w:val="20"/>
          <w:szCs w:val="20"/>
        </w:rPr>
        <w:t xml:space="preserve">М.П. </w:t>
      </w:r>
      <w:r w:rsidRPr="00AC437D">
        <w:rPr>
          <w:rFonts w:ascii="Times New Roman" w:eastAsia="Calibri" w:hAnsi="Times New Roman" w:cs="Times New Roman"/>
          <w:bCs/>
        </w:rPr>
        <w:t>______________________</w:t>
      </w:r>
    </w:p>
    <w:p w:rsidR="00AC437D" w:rsidRPr="00AC437D" w:rsidRDefault="00AC437D" w:rsidP="003700BB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C437D">
        <w:rPr>
          <w:rFonts w:ascii="Times New Roman" w:eastAsia="Calibri" w:hAnsi="Times New Roman" w:cs="Times New Roman"/>
          <w:i/>
          <w:iCs/>
        </w:rPr>
        <w:t xml:space="preserve">                                                               </w:t>
      </w:r>
      <w:r w:rsidR="00A558A5">
        <w:rPr>
          <w:rFonts w:ascii="Times New Roman" w:eastAsia="Calibri" w:hAnsi="Times New Roman" w:cs="Times New Roman"/>
          <w:i/>
          <w:iCs/>
        </w:rPr>
        <w:t xml:space="preserve">                             </w:t>
      </w:r>
      <w:r w:rsidRPr="00AC437D">
        <w:rPr>
          <w:rFonts w:ascii="Times New Roman" w:eastAsia="Calibri" w:hAnsi="Times New Roman" w:cs="Times New Roman"/>
          <w:i/>
          <w:iCs/>
        </w:rPr>
        <w:t xml:space="preserve">                                            </w:t>
      </w:r>
      <w:r w:rsidRPr="00AC437D">
        <w:rPr>
          <w:rFonts w:ascii="Times New Roman" w:eastAsia="Calibri" w:hAnsi="Times New Roman" w:cs="Times New Roman"/>
          <w:i/>
          <w:iCs/>
          <w:sz w:val="20"/>
          <w:szCs w:val="20"/>
        </w:rPr>
        <w:t>(подпись)</w:t>
      </w:r>
    </w:p>
    <w:p w:rsidR="00AC437D" w:rsidRPr="003700BB" w:rsidRDefault="00AC437D" w:rsidP="003700BB">
      <w:pPr>
        <w:spacing w:after="0" w:line="240" w:lineRule="auto"/>
        <w:rPr>
          <w:rFonts w:ascii="Times New Roman" w:eastAsia="Calibri" w:hAnsi="Times New Roman" w:cs="Times New Roman"/>
          <w:sz w:val="72"/>
          <w:szCs w:val="72"/>
        </w:rPr>
      </w:pPr>
    </w:p>
    <w:p w:rsidR="000D575C" w:rsidRPr="00624750" w:rsidRDefault="00A558A5" w:rsidP="00471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</w:t>
      </w:r>
    </w:p>
    <w:sectPr w:rsidR="000D575C" w:rsidRPr="00624750" w:rsidSect="00C566BE">
      <w:pgSz w:w="11906" w:h="16838"/>
      <w:pgMar w:top="1276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CB" w:rsidRDefault="005D30CB">
      <w:pPr>
        <w:spacing w:after="0" w:line="240" w:lineRule="auto"/>
      </w:pPr>
      <w:r>
        <w:separator/>
      </w:r>
    </w:p>
  </w:endnote>
  <w:endnote w:type="continuationSeparator" w:id="0">
    <w:p w:rsidR="005D30CB" w:rsidRDefault="005D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9F6" w:rsidRDefault="006F49F6">
    <w:pPr>
      <w:pStyle w:val="a7"/>
    </w:pPr>
  </w:p>
  <w:p w:rsidR="006F49F6" w:rsidRDefault="006F49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CB" w:rsidRDefault="005D30CB">
      <w:pPr>
        <w:spacing w:after="0" w:line="240" w:lineRule="auto"/>
      </w:pPr>
      <w:r>
        <w:separator/>
      </w:r>
    </w:p>
  </w:footnote>
  <w:footnote w:type="continuationSeparator" w:id="0">
    <w:p w:rsidR="005D30CB" w:rsidRDefault="005D3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36577"/>
    <w:multiLevelType w:val="hybridMultilevel"/>
    <w:tmpl w:val="3CCA65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6536D"/>
    <w:rsid w:val="000A6A87"/>
    <w:rsid w:val="000B245A"/>
    <w:rsid w:val="000D575C"/>
    <w:rsid w:val="00147A72"/>
    <w:rsid w:val="001677B2"/>
    <w:rsid w:val="00221C68"/>
    <w:rsid w:val="002535D8"/>
    <w:rsid w:val="002A7DB1"/>
    <w:rsid w:val="00332F29"/>
    <w:rsid w:val="00362B4D"/>
    <w:rsid w:val="003700BB"/>
    <w:rsid w:val="003C02A0"/>
    <w:rsid w:val="003E462E"/>
    <w:rsid w:val="003E5ED1"/>
    <w:rsid w:val="0040636B"/>
    <w:rsid w:val="00410CFE"/>
    <w:rsid w:val="00444985"/>
    <w:rsid w:val="00471181"/>
    <w:rsid w:val="004C4A25"/>
    <w:rsid w:val="00587575"/>
    <w:rsid w:val="005D30CB"/>
    <w:rsid w:val="00624750"/>
    <w:rsid w:val="0068218B"/>
    <w:rsid w:val="00687103"/>
    <w:rsid w:val="006D3C5B"/>
    <w:rsid w:val="006F49F6"/>
    <w:rsid w:val="007846AD"/>
    <w:rsid w:val="007B39B1"/>
    <w:rsid w:val="007C4774"/>
    <w:rsid w:val="00801236"/>
    <w:rsid w:val="00827BFF"/>
    <w:rsid w:val="008A1535"/>
    <w:rsid w:val="008F4A05"/>
    <w:rsid w:val="00A0763A"/>
    <w:rsid w:val="00A202E8"/>
    <w:rsid w:val="00A558A5"/>
    <w:rsid w:val="00A85837"/>
    <w:rsid w:val="00AC437D"/>
    <w:rsid w:val="00AE7C42"/>
    <w:rsid w:val="00BA48AE"/>
    <w:rsid w:val="00BC4184"/>
    <w:rsid w:val="00BE5FC3"/>
    <w:rsid w:val="00C566BE"/>
    <w:rsid w:val="00C9180D"/>
    <w:rsid w:val="00CD313B"/>
    <w:rsid w:val="00D257FC"/>
    <w:rsid w:val="00D625C9"/>
    <w:rsid w:val="00D930A7"/>
    <w:rsid w:val="00DF6F1F"/>
    <w:rsid w:val="00E134FF"/>
    <w:rsid w:val="00E2381B"/>
    <w:rsid w:val="00E86955"/>
    <w:rsid w:val="00E9409B"/>
    <w:rsid w:val="00EB72C4"/>
    <w:rsid w:val="00F254E5"/>
    <w:rsid w:val="00FB2F45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11</Pages>
  <Words>3269</Words>
  <Characters>18635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user_ib</cp:lastModifiedBy>
  <cp:revision>11</cp:revision>
  <cp:lastPrinted>2021-03-18T05:09:00Z</cp:lastPrinted>
  <dcterms:created xsi:type="dcterms:W3CDTF">2021-03-17T07:41:00Z</dcterms:created>
  <dcterms:modified xsi:type="dcterms:W3CDTF">2022-08-16T06:30:00Z</dcterms:modified>
</cp:coreProperties>
</file>