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24A1" w:rsidRPr="000E24A1" w:rsidRDefault="000E24A1" w:rsidP="000E24A1">
      <w:pPr>
        <w:spacing w:after="0" w:line="240" w:lineRule="auto"/>
        <w:ind w:right="-1"/>
        <w:jc w:val="center"/>
        <w:rPr>
          <w:rFonts w:ascii="Times New Roman" w:eastAsia="Times New Roman" w:hAnsi="Times New Roman" w:cstheme="minorBidi"/>
          <w:b/>
          <w:sz w:val="28"/>
          <w:szCs w:val="28"/>
          <w:lang w:eastAsia="ru-RU"/>
        </w:rPr>
      </w:pPr>
      <w:r w:rsidRPr="000E24A1">
        <w:rPr>
          <w:rFonts w:ascii="Times New Roman" w:eastAsia="Times New Roman" w:hAnsi="Times New Roman" w:cstheme="minorBidi"/>
          <w:b/>
          <w:noProof/>
          <w:sz w:val="28"/>
          <w:szCs w:val="28"/>
          <w:lang w:eastAsia="ru-RU"/>
        </w:rPr>
        <w:drawing>
          <wp:inline distT="0" distB="0" distL="0" distR="0" wp14:anchorId="2A6DE13E" wp14:editId="5466D692">
            <wp:extent cx="581025" cy="723900"/>
            <wp:effectExtent l="0" t="0" r="9525" b="0"/>
            <wp:docPr id="1" name="Рисунок 1" descr="Описание: 123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1231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24A1" w:rsidRPr="000E24A1" w:rsidRDefault="000E24A1" w:rsidP="000E24A1">
      <w:pPr>
        <w:spacing w:after="0" w:line="240" w:lineRule="auto"/>
        <w:ind w:left="-142" w:right="-1"/>
        <w:jc w:val="center"/>
        <w:rPr>
          <w:rFonts w:ascii="Times New Roman" w:eastAsia="Times New Roman" w:hAnsi="Times New Roman" w:cstheme="minorBidi"/>
          <w:b/>
          <w:sz w:val="36"/>
          <w:szCs w:val="36"/>
          <w:lang w:eastAsia="ru-RU"/>
        </w:rPr>
      </w:pPr>
    </w:p>
    <w:p w:rsidR="000E24A1" w:rsidRPr="000E24A1" w:rsidRDefault="000E24A1" w:rsidP="000E24A1">
      <w:pPr>
        <w:spacing w:after="0"/>
        <w:ind w:right="-1"/>
        <w:jc w:val="center"/>
        <w:rPr>
          <w:rFonts w:ascii="Times New Roman" w:eastAsia="Times New Roman" w:hAnsi="Times New Roman" w:cstheme="minorBidi"/>
          <w:b/>
          <w:sz w:val="28"/>
          <w:szCs w:val="28"/>
          <w:lang w:eastAsia="ru-RU"/>
        </w:rPr>
      </w:pPr>
      <w:r w:rsidRPr="000E24A1">
        <w:rPr>
          <w:rFonts w:ascii="Times New Roman" w:eastAsia="Times New Roman" w:hAnsi="Times New Roman" w:cstheme="minorBidi"/>
          <w:b/>
          <w:sz w:val="28"/>
          <w:szCs w:val="28"/>
          <w:lang w:eastAsia="ru-RU"/>
        </w:rPr>
        <w:t>ДУМА САНЧУРСКОГО МУНИЦИПАЛЬНОГО ОКРУГА</w:t>
      </w:r>
    </w:p>
    <w:p w:rsidR="000E24A1" w:rsidRPr="000E24A1" w:rsidRDefault="000E24A1" w:rsidP="000E24A1">
      <w:pPr>
        <w:spacing w:after="0"/>
        <w:ind w:right="-1"/>
        <w:jc w:val="center"/>
        <w:rPr>
          <w:rFonts w:ascii="Times New Roman" w:eastAsia="Times New Roman" w:hAnsi="Times New Roman" w:cstheme="minorBidi"/>
          <w:b/>
          <w:sz w:val="28"/>
          <w:szCs w:val="28"/>
          <w:lang w:eastAsia="ru-RU"/>
        </w:rPr>
      </w:pPr>
      <w:r w:rsidRPr="000E24A1">
        <w:rPr>
          <w:rFonts w:ascii="Times New Roman" w:eastAsia="Times New Roman" w:hAnsi="Times New Roman" w:cstheme="minorBidi"/>
          <w:b/>
          <w:sz w:val="28"/>
          <w:szCs w:val="28"/>
          <w:lang w:eastAsia="ru-RU"/>
        </w:rPr>
        <w:t>КИРОВСКОЙ ОБЛАСТИ</w:t>
      </w:r>
    </w:p>
    <w:p w:rsidR="000E24A1" w:rsidRPr="000E24A1" w:rsidRDefault="000E24A1" w:rsidP="000E24A1">
      <w:pPr>
        <w:spacing w:after="0"/>
        <w:ind w:right="-1"/>
        <w:jc w:val="center"/>
        <w:rPr>
          <w:rFonts w:ascii="Times New Roman" w:eastAsia="Times New Roman" w:hAnsi="Times New Roman" w:cstheme="minorBidi"/>
          <w:b/>
          <w:sz w:val="28"/>
          <w:szCs w:val="28"/>
          <w:lang w:eastAsia="ru-RU"/>
        </w:rPr>
      </w:pPr>
      <w:r w:rsidRPr="000E24A1">
        <w:rPr>
          <w:rFonts w:ascii="Times New Roman" w:eastAsia="Times New Roman" w:hAnsi="Times New Roman" w:cstheme="minorBidi"/>
          <w:b/>
          <w:sz w:val="28"/>
          <w:szCs w:val="28"/>
          <w:lang w:eastAsia="ru-RU"/>
        </w:rPr>
        <w:t>ПЕРВОГО СОЗЫВА</w:t>
      </w:r>
    </w:p>
    <w:p w:rsidR="000E24A1" w:rsidRPr="000E24A1" w:rsidRDefault="000E24A1" w:rsidP="000E24A1">
      <w:pPr>
        <w:spacing w:after="0" w:line="240" w:lineRule="auto"/>
        <w:ind w:right="-1"/>
        <w:jc w:val="center"/>
        <w:rPr>
          <w:rFonts w:ascii="Times New Roman" w:eastAsia="Times New Roman" w:hAnsi="Times New Roman" w:cstheme="minorBidi"/>
          <w:b/>
          <w:sz w:val="28"/>
          <w:szCs w:val="28"/>
          <w:lang w:eastAsia="ru-RU"/>
        </w:rPr>
      </w:pPr>
    </w:p>
    <w:p w:rsidR="000E24A1" w:rsidRPr="000E24A1" w:rsidRDefault="000E24A1" w:rsidP="000E24A1">
      <w:pPr>
        <w:spacing w:after="0" w:line="240" w:lineRule="auto"/>
        <w:ind w:right="-143"/>
        <w:jc w:val="center"/>
        <w:rPr>
          <w:rFonts w:ascii="Times New Roman" w:eastAsia="Times New Roman" w:hAnsi="Times New Roman" w:cstheme="minorBidi"/>
          <w:b/>
          <w:sz w:val="32"/>
          <w:szCs w:val="32"/>
          <w:lang w:eastAsia="ru-RU"/>
        </w:rPr>
      </w:pPr>
      <w:r w:rsidRPr="000E24A1">
        <w:rPr>
          <w:rFonts w:ascii="Times New Roman" w:eastAsia="Times New Roman" w:hAnsi="Times New Roman" w:cstheme="minorBidi"/>
          <w:b/>
          <w:sz w:val="32"/>
          <w:szCs w:val="32"/>
          <w:lang w:eastAsia="ru-RU"/>
        </w:rPr>
        <w:t>РЕШЕНИЕ</w:t>
      </w:r>
    </w:p>
    <w:p w:rsidR="00D82F02" w:rsidRPr="00F40006" w:rsidRDefault="00D82F02" w:rsidP="00D82F0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2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778"/>
        <w:gridCol w:w="3031"/>
        <w:gridCol w:w="3121"/>
        <w:gridCol w:w="1641"/>
      </w:tblGrid>
      <w:tr w:rsidR="00D82F02" w:rsidRPr="00F40006" w:rsidTr="00527EA6"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D82F02" w:rsidRPr="00F40006" w:rsidRDefault="000E24A1" w:rsidP="00527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24.04.2024</w:t>
            </w:r>
          </w:p>
        </w:tc>
        <w:tc>
          <w:tcPr>
            <w:tcW w:w="3091" w:type="dxa"/>
          </w:tcPr>
          <w:p w:rsidR="00D82F02" w:rsidRPr="00F40006" w:rsidRDefault="00D82F02" w:rsidP="00527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180" w:type="dxa"/>
            <w:hideMark/>
          </w:tcPr>
          <w:p w:rsidR="00D82F02" w:rsidRPr="00F40006" w:rsidRDefault="00D82F02" w:rsidP="00527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400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D82F02" w:rsidRPr="00F40006" w:rsidRDefault="007479DB" w:rsidP="00EB34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49/43</w:t>
            </w:r>
            <w:r w:rsidR="00EB342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</w:tr>
      <w:tr w:rsidR="00D82F02" w:rsidRPr="00F40006" w:rsidTr="00527EA6">
        <w:tc>
          <w:tcPr>
            <w:tcW w:w="178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82F02" w:rsidRPr="00F40006" w:rsidRDefault="00D82F02" w:rsidP="00527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271" w:type="dxa"/>
            <w:gridSpan w:val="2"/>
            <w:hideMark/>
          </w:tcPr>
          <w:p w:rsidR="00D82F02" w:rsidRPr="00F40006" w:rsidRDefault="00D82F02" w:rsidP="00527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400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пгт Санчурск</w:t>
            </w:r>
          </w:p>
        </w:tc>
        <w:tc>
          <w:tcPr>
            <w:tcW w:w="165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82F02" w:rsidRPr="00F40006" w:rsidRDefault="00D82F02" w:rsidP="00527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F22A0B" w:rsidRPr="007479DB" w:rsidRDefault="00F22A0B">
      <w:pPr>
        <w:pStyle w:val="ConsPlusTitle"/>
        <w:jc w:val="both"/>
        <w:rPr>
          <w:rFonts w:ascii="Times New Roman" w:hAnsi="Times New Roman" w:cs="Times New Roman"/>
          <w:b w:val="0"/>
          <w:sz w:val="44"/>
        </w:rPr>
      </w:pPr>
    </w:p>
    <w:p w:rsidR="00501D90" w:rsidRDefault="00EB3424" w:rsidP="007479DB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3424">
        <w:rPr>
          <w:rFonts w:ascii="Times New Roman" w:hAnsi="Times New Roman" w:cs="Times New Roman"/>
          <w:b/>
          <w:sz w:val="28"/>
          <w:szCs w:val="28"/>
        </w:rPr>
        <w:t>Решение об условиях приватизации муниципального имущества, арендуемого субъектом малого и среднего предпринимательства, обладающим преимущественным правом на приобретение арендуемого имущества</w:t>
      </w:r>
    </w:p>
    <w:p w:rsidR="007479DB" w:rsidRPr="007479DB" w:rsidRDefault="007479DB" w:rsidP="007479DB">
      <w:pPr>
        <w:pStyle w:val="ConsPlusNormal"/>
        <w:jc w:val="center"/>
        <w:rPr>
          <w:rFonts w:ascii="Times New Roman" w:hAnsi="Times New Roman" w:cs="Times New Roman"/>
          <w:sz w:val="44"/>
        </w:rPr>
      </w:pPr>
    </w:p>
    <w:p w:rsidR="00EB3424" w:rsidRPr="00EB3424" w:rsidRDefault="00EB3424" w:rsidP="00EB3424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B3424">
        <w:rPr>
          <w:rFonts w:ascii="Times New Roman" w:hAnsi="Times New Roman" w:cs="Times New Roman"/>
          <w:sz w:val="28"/>
          <w:szCs w:val="28"/>
        </w:rPr>
        <w:t>В соответствии с Федера</w:t>
      </w:r>
      <w:r w:rsidR="009E0371">
        <w:rPr>
          <w:rFonts w:ascii="Times New Roman" w:hAnsi="Times New Roman" w:cs="Times New Roman"/>
          <w:sz w:val="28"/>
          <w:szCs w:val="28"/>
        </w:rPr>
        <w:t>льным законом от 21.12.2001</w:t>
      </w:r>
      <w:r w:rsidRPr="00EB3424">
        <w:rPr>
          <w:rFonts w:ascii="Times New Roman" w:hAnsi="Times New Roman" w:cs="Times New Roman"/>
          <w:sz w:val="28"/>
          <w:szCs w:val="28"/>
        </w:rPr>
        <w:t xml:space="preserve"> № 178-ФЗ «О приватизации государственного и муниципального имущества», Федера</w:t>
      </w:r>
      <w:r w:rsidR="009E0371">
        <w:rPr>
          <w:rFonts w:ascii="Times New Roman" w:hAnsi="Times New Roman" w:cs="Times New Roman"/>
          <w:sz w:val="28"/>
          <w:szCs w:val="28"/>
        </w:rPr>
        <w:t>льным законом от 22.07.2008</w:t>
      </w:r>
      <w:r w:rsidRPr="00EB3424">
        <w:rPr>
          <w:rFonts w:ascii="Times New Roman" w:hAnsi="Times New Roman" w:cs="Times New Roman"/>
          <w:sz w:val="28"/>
          <w:szCs w:val="28"/>
        </w:rPr>
        <w:t xml:space="preserve"> № 159-ФЗ «Об особенностях отчуждения недвижимого имущества, находящегося в государственной собственности субъектов Российской Федерации 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</w:t>
      </w:r>
      <w:r w:rsidR="00EE5BD2">
        <w:rPr>
          <w:rFonts w:ascii="Times New Roman" w:hAnsi="Times New Roman" w:cs="Times New Roman"/>
          <w:sz w:val="28"/>
          <w:szCs w:val="28"/>
        </w:rPr>
        <w:t>кой Федерации», руководствуясь</w:t>
      </w:r>
      <w:r w:rsidRPr="00EB3424">
        <w:rPr>
          <w:rFonts w:ascii="Times New Roman" w:hAnsi="Times New Roman" w:cs="Times New Roman"/>
          <w:sz w:val="28"/>
          <w:szCs w:val="28"/>
        </w:rPr>
        <w:t xml:space="preserve"> Уставом муницип</w:t>
      </w:r>
      <w:r w:rsidR="00EE5BD2">
        <w:rPr>
          <w:rFonts w:ascii="Times New Roman" w:hAnsi="Times New Roman" w:cs="Times New Roman"/>
          <w:sz w:val="28"/>
          <w:szCs w:val="28"/>
        </w:rPr>
        <w:t>ального образования Санчурский муниципальный округ Кировской</w:t>
      </w:r>
      <w:proofErr w:type="gramEnd"/>
      <w:r w:rsidR="00EE5BD2">
        <w:rPr>
          <w:rFonts w:ascii="Times New Roman" w:hAnsi="Times New Roman" w:cs="Times New Roman"/>
          <w:sz w:val="28"/>
          <w:szCs w:val="28"/>
        </w:rPr>
        <w:t xml:space="preserve"> области, Положением</w:t>
      </w:r>
      <w:r w:rsidRPr="00EB3424">
        <w:rPr>
          <w:rFonts w:ascii="Times New Roman" w:hAnsi="Times New Roman" w:cs="Times New Roman"/>
          <w:sz w:val="28"/>
          <w:szCs w:val="28"/>
        </w:rPr>
        <w:t xml:space="preserve"> об управлении и распоряжении имуществом муници</w:t>
      </w:r>
      <w:r w:rsidR="00EE5BD2">
        <w:rPr>
          <w:rFonts w:ascii="Times New Roman" w:hAnsi="Times New Roman" w:cs="Times New Roman"/>
          <w:sz w:val="28"/>
          <w:szCs w:val="28"/>
        </w:rPr>
        <w:t>пального образования Санчурский</w:t>
      </w:r>
      <w:r w:rsidRPr="00EB3424">
        <w:rPr>
          <w:rFonts w:ascii="Times New Roman" w:hAnsi="Times New Roman" w:cs="Times New Roman"/>
          <w:sz w:val="28"/>
          <w:szCs w:val="28"/>
        </w:rPr>
        <w:t xml:space="preserve"> муниципа</w:t>
      </w:r>
      <w:r w:rsidR="00EE5BD2">
        <w:rPr>
          <w:rFonts w:ascii="Times New Roman" w:hAnsi="Times New Roman" w:cs="Times New Roman"/>
          <w:sz w:val="28"/>
          <w:szCs w:val="28"/>
        </w:rPr>
        <w:t>льный округ Кировской области</w:t>
      </w:r>
      <w:r w:rsidRPr="00EB3424">
        <w:rPr>
          <w:rFonts w:ascii="Times New Roman" w:hAnsi="Times New Roman" w:cs="Times New Roman"/>
          <w:sz w:val="28"/>
          <w:szCs w:val="28"/>
        </w:rPr>
        <w:t xml:space="preserve">, </w:t>
      </w:r>
      <w:r w:rsidR="00EE5BD2">
        <w:rPr>
          <w:rFonts w:ascii="Times New Roman" w:hAnsi="Times New Roman" w:cs="Times New Roman"/>
          <w:sz w:val="28"/>
          <w:szCs w:val="28"/>
        </w:rPr>
        <w:t>утвержденным</w:t>
      </w:r>
      <w:r w:rsidRPr="00EB3424">
        <w:rPr>
          <w:rFonts w:ascii="Times New Roman" w:hAnsi="Times New Roman" w:cs="Times New Roman"/>
          <w:sz w:val="28"/>
          <w:szCs w:val="28"/>
        </w:rPr>
        <w:t xml:space="preserve"> решением Думы Санчурского муниципального округа Кир</w:t>
      </w:r>
      <w:r w:rsidR="00EE5BD2">
        <w:rPr>
          <w:rFonts w:ascii="Times New Roman" w:hAnsi="Times New Roman" w:cs="Times New Roman"/>
          <w:sz w:val="28"/>
          <w:szCs w:val="28"/>
        </w:rPr>
        <w:t xml:space="preserve">овской области от </w:t>
      </w:r>
      <w:r>
        <w:rPr>
          <w:rFonts w:ascii="Times New Roman" w:hAnsi="Times New Roman" w:cs="Times New Roman"/>
          <w:sz w:val="28"/>
          <w:szCs w:val="28"/>
        </w:rPr>
        <w:t>27.05.2020 №</w:t>
      </w:r>
      <w:r w:rsidRPr="00EB3424">
        <w:rPr>
          <w:rFonts w:ascii="Times New Roman" w:hAnsi="Times New Roman" w:cs="Times New Roman"/>
          <w:sz w:val="28"/>
          <w:szCs w:val="28"/>
        </w:rPr>
        <w:t xml:space="preserve"> 11/152, на основании</w:t>
      </w:r>
      <w:r>
        <w:rPr>
          <w:rFonts w:ascii="Times New Roman" w:hAnsi="Times New Roman" w:cs="Times New Roman"/>
          <w:sz w:val="28"/>
          <w:szCs w:val="28"/>
        </w:rPr>
        <w:t xml:space="preserve"> заявления общества с ограниченной ответственностью  «</w:t>
      </w:r>
      <w:r w:rsidRPr="00EB3424">
        <w:rPr>
          <w:rFonts w:ascii="Times New Roman" w:hAnsi="Times New Roman" w:cs="Times New Roman"/>
          <w:sz w:val="28"/>
          <w:szCs w:val="28"/>
        </w:rPr>
        <w:t>Торговый дом</w:t>
      </w:r>
      <w:r>
        <w:rPr>
          <w:rFonts w:ascii="Times New Roman" w:hAnsi="Times New Roman" w:cs="Times New Roman"/>
          <w:sz w:val="28"/>
          <w:szCs w:val="28"/>
        </w:rPr>
        <w:t xml:space="preserve"> - Мелиоратор» (далее ООО «Торговый дом – Мелиоратор») </w:t>
      </w:r>
      <w:r w:rsidRPr="00EB3424">
        <w:rPr>
          <w:rFonts w:ascii="Times New Roman" w:hAnsi="Times New Roman" w:cs="Times New Roman"/>
          <w:sz w:val="28"/>
          <w:szCs w:val="28"/>
        </w:rPr>
        <w:t>от 08.04.2024 № 1,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B3424">
        <w:rPr>
          <w:rFonts w:ascii="Times New Roman" w:hAnsi="Times New Roman" w:cs="Times New Roman"/>
          <w:sz w:val="28"/>
          <w:szCs w:val="28"/>
        </w:rPr>
        <w:t>Дума  Санчурского муницип</w:t>
      </w:r>
      <w:r>
        <w:rPr>
          <w:rFonts w:ascii="Times New Roman" w:hAnsi="Times New Roman" w:cs="Times New Roman"/>
          <w:sz w:val="28"/>
          <w:szCs w:val="28"/>
        </w:rPr>
        <w:t>ального округа</w:t>
      </w:r>
      <w:r w:rsidRPr="00EB3424">
        <w:rPr>
          <w:rFonts w:ascii="Times New Roman" w:hAnsi="Times New Roman" w:cs="Times New Roman"/>
          <w:sz w:val="28"/>
          <w:szCs w:val="28"/>
        </w:rPr>
        <w:t xml:space="preserve">  РЕШИЛА:</w:t>
      </w:r>
    </w:p>
    <w:p w:rsidR="00EB3424" w:rsidRPr="00EB3424" w:rsidRDefault="00EB3424" w:rsidP="00EB3424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3424">
        <w:rPr>
          <w:rFonts w:ascii="Times New Roman" w:hAnsi="Times New Roman" w:cs="Times New Roman"/>
          <w:sz w:val="28"/>
          <w:szCs w:val="28"/>
        </w:rPr>
        <w:t>1.</w:t>
      </w:r>
      <w:r w:rsidR="00EE5BD2">
        <w:rPr>
          <w:rFonts w:ascii="Times New Roman" w:hAnsi="Times New Roman" w:cs="Times New Roman"/>
          <w:sz w:val="28"/>
          <w:szCs w:val="28"/>
        </w:rPr>
        <w:t xml:space="preserve"> </w:t>
      </w:r>
      <w:r w:rsidRPr="00EB3424">
        <w:rPr>
          <w:rFonts w:ascii="Times New Roman" w:hAnsi="Times New Roman" w:cs="Times New Roman"/>
          <w:sz w:val="28"/>
          <w:szCs w:val="28"/>
        </w:rPr>
        <w:t>Осуществить приватизацию объекта недвижим</w:t>
      </w:r>
      <w:r>
        <w:rPr>
          <w:rFonts w:ascii="Times New Roman" w:hAnsi="Times New Roman" w:cs="Times New Roman"/>
          <w:sz w:val="28"/>
          <w:szCs w:val="28"/>
        </w:rPr>
        <w:t>ости (помещение)  без торгов</w:t>
      </w:r>
      <w:r w:rsidRPr="00EB3424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EB3424">
        <w:rPr>
          <w:rFonts w:ascii="Times New Roman" w:hAnsi="Times New Roman" w:cs="Times New Roman"/>
          <w:sz w:val="28"/>
          <w:szCs w:val="28"/>
        </w:rPr>
        <w:t>омещение  назначение: нежилое,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E5BD2">
        <w:rPr>
          <w:rFonts w:ascii="Times New Roman" w:hAnsi="Times New Roman" w:cs="Times New Roman"/>
          <w:sz w:val="28"/>
          <w:szCs w:val="28"/>
        </w:rPr>
        <w:t xml:space="preserve">площадь </w:t>
      </w:r>
      <w:r w:rsidRPr="00EB3424">
        <w:rPr>
          <w:rFonts w:ascii="Times New Roman" w:hAnsi="Times New Roman" w:cs="Times New Roman"/>
          <w:sz w:val="28"/>
          <w:szCs w:val="28"/>
        </w:rPr>
        <w:t>92,8 кв.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B3424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етров</w:t>
      </w:r>
      <w:r w:rsidRPr="00EB3424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E5BD2">
        <w:rPr>
          <w:rFonts w:ascii="Times New Roman" w:hAnsi="Times New Roman" w:cs="Times New Roman"/>
          <w:sz w:val="28"/>
          <w:szCs w:val="28"/>
        </w:rPr>
        <w:t xml:space="preserve">этаж </w:t>
      </w:r>
      <w:r w:rsidRPr="00EB3424">
        <w:rPr>
          <w:rFonts w:ascii="Times New Roman" w:hAnsi="Times New Roman" w:cs="Times New Roman"/>
          <w:sz w:val="28"/>
          <w:szCs w:val="28"/>
        </w:rPr>
        <w:t>1</w:t>
      </w:r>
      <w:r w:rsidR="009E0371">
        <w:rPr>
          <w:rFonts w:ascii="Times New Roman" w:hAnsi="Times New Roman" w:cs="Times New Roman"/>
          <w:sz w:val="28"/>
          <w:szCs w:val="28"/>
        </w:rPr>
        <w:t>, расположенное</w:t>
      </w:r>
      <w:r w:rsidRPr="00EB3424">
        <w:rPr>
          <w:rFonts w:ascii="Times New Roman" w:hAnsi="Times New Roman" w:cs="Times New Roman"/>
          <w:sz w:val="28"/>
          <w:szCs w:val="28"/>
        </w:rPr>
        <w:t xml:space="preserve"> по адресу: Кировская область,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B3424">
        <w:rPr>
          <w:rFonts w:ascii="Times New Roman" w:hAnsi="Times New Roman" w:cs="Times New Roman"/>
          <w:sz w:val="28"/>
          <w:szCs w:val="28"/>
        </w:rPr>
        <w:t>Санчурский ра</w:t>
      </w:r>
      <w:r>
        <w:rPr>
          <w:rFonts w:ascii="Times New Roman" w:hAnsi="Times New Roman" w:cs="Times New Roman"/>
          <w:sz w:val="28"/>
          <w:szCs w:val="28"/>
        </w:rPr>
        <w:t xml:space="preserve">йон, </w:t>
      </w:r>
      <w:r w:rsidR="009E0371">
        <w:rPr>
          <w:rFonts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>пгт Санчурск, у</w:t>
      </w:r>
      <w:r w:rsidRPr="00EB3424">
        <w:rPr>
          <w:rFonts w:ascii="Times New Roman" w:hAnsi="Times New Roman" w:cs="Times New Roman"/>
          <w:sz w:val="28"/>
          <w:szCs w:val="28"/>
        </w:rPr>
        <w:t>л. Ленина</w:t>
      </w:r>
      <w:r w:rsidR="009E0371">
        <w:rPr>
          <w:rFonts w:ascii="Times New Roman" w:hAnsi="Times New Roman" w:cs="Times New Roman"/>
          <w:sz w:val="28"/>
          <w:szCs w:val="28"/>
        </w:rPr>
        <w:t>,</w:t>
      </w:r>
      <w:r w:rsidRPr="00EB3424">
        <w:rPr>
          <w:rFonts w:ascii="Times New Roman" w:hAnsi="Times New Roman" w:cs="Times New Roman"/>
          <w:sz w:val="28"/>
          <w:szCs w:val="28"/>
        </w:rPr>
        <w:t xml:space="preserve"> д.</w:t>
      </w:r>
      <w:r w:rsidR="00893207">
        <w:rPr>
          <w:rFonts w:ascii="Times New Roman" w:hAnsi="Times New Roman" w:cs="Times New Roman"/>
          <w:sz w:val="28"/>
          <w:szCs w:val="28"/>
        </w:rPr>
        <w:t xml:space="preserve"> </w:t>
      </w:r>
      <w:r w:rsidRPr="00EB3424">
        <w:rPr>
          <w:rFonts w:ascii="Times New Roman" w:hAnsi="Times New Roman" w:cs="Times New Roman"/>
          <w:sz w:val="28"/>
          <w:szCs w:val="28"/>
        </w:rPr>
        <w:t>57, пом</w:t>
      </w:r>
      <w:r>
        <w:rPr>
          <w:rFonts w:ascii="Times New Roman" w:hAnsi="Times New Roman" w:cs="Times New Roman"/>
          <w:sz w:val="28"/>
          <w:szCs w:val="28"/>
        </w:rPr>
        <w:t>ещение</w:t>
      </w:r>
      <w:r w:rsidRPr="00EB3424">
        <w:rPr>
          <w:rFonts w:ascii="Times New Roman" w:hAnsi="Times New Roman" w:cs="Times New Roman"/>
          <w:sz w:val="28"/>
          <w:szCs w:val="28"/>
        </w:rPr>
        <w:t xml:space="preserve"> 1002,</w:t>
      </w:r>
      <w:r w:rsidR="009E0371">
        <w:rPr>
          <w:rFonts w:ascii="Times New Roman" w:hAnsi="Times New Roman" w:cs="Times New Roman"/>
          <w:sz w:val="28"/>
          <w:szCs w:val="28"/>
        </w:rPr>
        <w:t xml:space="preserve"> </w:t>
      </w:r>
      <w:r w:rsidRPr="00EB3424">
        <w:rPr>
          <w:rFonts w:ascii="Times New Roman" w:hAnsi="Times New Roman" w:cs="Times New Roman"/>
          <w:sz w:val="28"/>
          <w:szCs w:val="28"/>
        </w:rPr>
        <w:t>кадастровый номер 43:28:010127:282,</w:t>
      </w:r>
      <w:r w:rsidR="009E0371">
        <w:rPr>
          <w:rFonts w:ascii="Times New Roman" w:hAnsi="Times New Roman" w:cs="Times New Roman"/>
          <w:sz w:val="28"/>
          <w:szCs w:val="28"/>
        </w:rPr>
        <w:t xml:space="preserve"> </w:t>
      </w:r>
      <w:r w:rsidRPr="00EB3424">
        <w:rPr>
          <w:rFonts w:ascii="Times New Roman" w:hAnsi="Times New Roman" w:cs="Times New Roman"/>
          <w:sz w:val="28"/>
          <w:szCs w:val="28"/>
        </w:rPr>
        <w:t xml:space="preserve">свидетельство о государственной регистрации права: </w:t>
      </w:r>
      <w:r w:rsidRPr="00EB3424">
        <w:rPr>
          <w:rFonts w:ascii="Times New Roman" w:hAnsi="Times New Roman" w:cs="Times New Roman"/>
          <w:sz w:val="28"/>
          <w:szCs w:val="28"/>
        </w:rPr>
        <w:lastRenderedPageBreak/>
        <w:t>запись регистрации 48:28:010127:282-43/013/2020-3</w:t>
      </w:r>
      <w:r w:rsidR="009E0371">
        <w:rPr>
          <w:rFonts w:ascii="Times New Roman" w:hAnsi="Times New Roman" w:cs="Times New Roman"/>
          <w:sz w:val="28"/>
          <w:szCs w:val="28"/>
        </w:rPr>
        <w:t>.</w:t>
      </w:r>
    </w:p>
    <w:p w:rsidR="00EB3424" w:rsidRPr="00EB3424" w:rsidRDefault="00EB3424" w:rsidP="00EB3424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3424">
        <w:rPr>
          <w:rFonts w:ascii="Times New Roman" w:hAnsi="Times New Roman" w:cs="Times New Roman"/>
          <w:sz w:val="28"/>
          <w:szCs w:val="28"/>
        </w:rPr>
        <w:t>Способ приватизации: предоставить ООО «Торговый дом</w:t>
      </w:r>
      <w:r w:rsidR="00893207">
        <w:rPr>
          <w:rFonts w:ascii="Times New Roman" w:hAnsi="Times New Roman" w:cs="Times New Roman"/>
          <w:sz w:val="28"/>
          <w:szCs w:val="28"/>
        </w:rPr>
        <w:t xml:space="preserve"> </w:t>
      </w:r>
      <w:r w:rsidRPr="00EB3424">
        <w:rPr>
          <w:rFonts w:ascii="Times New Roman" w:hAnsi="Times New Roman" w:cs="Times New Roman"/>
          <w:sz w:val="28"/>
          <w:szCs w:val="28"/>
        </w:rPr>
        <w:t>-  Мелиоратор» (ИНН 482503263971) преимущественное право на приобретение арендуемого  имущества –</w:t>
      </w:r>
      <w:r w:rsidR="001B4A54">
        <w:rPr>
          <w:rFonts w:ascii="Times New Roman" w:hAnsi="Times New Roman" w:cs="Times New Roman"/>
          <w:sz w:val="28"/>
          <w:szCs w:val="28"/>
        </w:rPr>
        <w:t xml:space="preserve"> </w:t>
      </w:r>
      <w:r w:rsidRPr="00EB3424">
        <w:rPr>
          <w:rFonts w:ascii="Times New Roman" w:hAnsi="Times New Roman" w:cs="Times New Roman"/>
          <w:sz w:val="28"/>
          <w:szCs w:val="28"/>
        </w:rPr>
        <w:t>помещение 1002,</w:t>
      </w:r>
      <w:r w:rsidR="009E0371">
        <w:rPr>
          <w:rFonts w:ascii="Times New Roman" w:hAnsi="Times New Roman" w:cs="Times New Roman"/>
          <w:sz w:val="28"/>
          <w:szCs w:val="28"/>
        </w:rPr>
        <w:t xml:space="preserve"> </w:t>
      </w:r>
      <w:r w:rsidRPr="00EB3424">
        <w:rPr>
          <w:rFonts w:ascii="Times New Roman" w:hAnsi="Times New Roman" w:cs="Times New Roman"/>
          <w:sz w:val="28"/>
          <w:szCs w:val="28"/>
        </w:rPr>
        <w:t xml:space="preserve">расположенное по адресу: Кировская </w:t>
      </w:r>
      <w:r w:rsidR="009E0371">
        <w:rPr>
          <w:rFonts w:ascii="Times New Roman" w:hAnsi="Times New Roman" w:cs="Times New Roman"/>
          <w:sz w:val="28"/>
          <w:szCs w:val="28"/>
        </w:rPr>
        <w:t xml:space="preserve"> область, Санчурский район, пгт</w:t>
      </w:r>
      <w:r w:rsidRPr="00EB3424">
        <w:rPr>
          <w:rFonts w:ascii="Times New Roman" w:hAnsi="Times New Roman" w:cs="Times New Roman"/>
          <w:sz w:val="28"/>
          <w:szCs w:val="28"/>
        </w:rPr>
        <w:t xml:space="preserve"> Санчурск,</w:t>
      </w:r>
      <w:r w:rsidR="009E0371">
        <w:rPr>
          <w:rFonts w:ascii="Times New Roman" w:hAnsi="Times New Roman" w:cs="Times New Roman"/>
          <w:sz w:val="28"/>
          <w:szCs w:val="28"/>
        </w:rPr>
        <w:t xml:space="preserve"> </w:t>
      </w:r>
      <w:r w:rsidRPr="00EB3424">
        <w:rPr>
          <w:rFonts w:ascii="Times New Roman" w:hAnsi="Times New Roman" w:cs="Times New Roman"/>
          <w:sz w:val="28"/>
          <w:szCs w:val="28"/>
        </w:rPr>
        <w:t>ул. Ленина</w:t>
      </w:r>
      <w:r w:rsidR="009E0371">
        <w:rPr>
          <w:rFonts w:ascii="Times New Roman" w:hAnsi="Times New Roman" w:cs="Times New Roman"/>
          <w:sz w:val="28"/>
          <w:szCs w:val="28"/>
        </w:rPr>
        <w:t xml:space="preserve">, </w:t>
      </w:r>
      <w:r w:rsidR="00893207">
        <w:rPr>
          <w:rFonts w:ascii="Times New Roman" w:hAnsi="Times New Roman" w:cs="Times New Roman"/>
          <w:sz w:val="28"/>
          <w:szCs w:val="28"/>
        </w:rPr>
        <w:t xml:space="preserve">        </w:t>
      </w:r>
      <w:r w:rsidR="009E0371">
        <w:rPr>
          <w:rFonts w:ascii="Times New Roman" w:hAnsi="Times New Roman" w:cs="Times New Roman"/>
          <w:sz w:val="28"/>
          <w:szCs w:val="28"/>
        </w:rPr>
        <w:t>д.</w:t>
      </w:r>
      <w:r w:rsidR="00893207">
        <w:rPr>
          <w:rFonts w:ascii="Times New Roman" w:hAnsi="Times New Roman" w:cs="Times New Roman"/>
          <w:sz w:val="28"/>
          <w:szCs w:val="28"/>
        </w:rPr>
        <w:t xml:space="preserve"> </w:t>
      </w:r>
      <w:r w:rsidR="009E0371">
        <w:rPr>
          <w:rFonts w:ascii="Times New Roman" w:hAnsi="Times New Roman" w:cs="Times New Roman"/>
          <w:sz w:val="28"/>
          <w:szCs w:val="28"/>
        </w:rPr>
        <w:t>57, помещение</w:t>
      </w:r>
      <w:r w:rsidR="00893207">
        <w:rPr>
          <w:rFonts w:ascii="Times New Roman" w:hAnsi="Times New Roman" w:cs="Times New Roman"/>
          <w:sz w:val="28"/>
          <w:szCs w:val="28"/>
        </w:rPr>
        <w:t xml:space="preserve"> </w:t>
      </w:r>
      <w:r w:rsidRPr="00EB3424">
        <w:rPr>
          <w:rFonts w:ascii="Times New Roman" w:hAnsi="Times New Roman" w:cs="Times New Roman"/>
          <w:sz w:val="28"/>
          <w:szCs w:val="28"/>
        </w:rPr>
        <w:t xml:space="preserve">1002. </w:t>
      </w:r>
    </w:p>
    <w:p w:rsidR="00EB3424" w:rsidRPr="00EB3424" w:rsidRDefault="00EB3424" w:rsidP="00EB3424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3424">
        <w:rPr>
          <w:rFonts w:ascii="Times New Roman" w:hAnsi="Times New Roman" w:cs="Times New Roman"/>
          <w:sz w:val="28"/>
          <w:szCs w:val="28"/>
        </w:rPr>
        <w:t xml:space="preserve">Цена продажи: </w:t>
      </w:r>
      <w:r w:rsidR="009E0371">
        <w:rPr>
          <w:rFonts w:ascii="Times New Roman" w:hAnsi="Times New Roman" w:cs="Times New Roman"/>
          <w:sz w:val="28"/>
          <w:szCs w:val="28"/>
        </w:rPr>
        <w:t xml:space="preserve"> </w:t>
      </w:r>
      <w:r w:rsidRPr="00EB3424">
        <w:rPr>
          <w:rFonts w:ascii="Times New Roman" w:hAnsi="Times New Roman" w:cs="Times New Roman"/>
          <w:sz w:val="28"/>
          <w:szCs w:val="28"/>
        </w:rPr>
        <w:t xml:space="preserve">помещения  - 917 000,00 (девятьсот семнадцать) тысяч  рублей </w:t>
      </w:r>
      <w:r w:rsidR="009E0371">
        <w:rPr>
          <w:rFonts w:ascii="Times New Roman" w:hAnsi="Times New Roman" w:cs="Times New Roman"/>
          <w:sz w:val="28"/>
          <w:szCs w:val="28"/>
        </w:rPr>
        <w:t xml:space="preserve"> 00 копеек </w:t>
      </w:r>
      <w:r w:rsidRPr="00EB3424">
        <w:rPr>
          <w:rFonts w:ascii="Times New Roman" w:hAnsi="Times New Roman" w:cs="Times New Roman"/>
          <w:sz w:val="28"/>
          <w:szCs w:val="28"/>
        </w:rPr>
        <w:t>(</w:t>
      </w:r>
      <w:r w:rsidR="009E0371">
        <w:rPr>
          <w:rFonts w:ascii="Times New Roman" w:hAnsi="Times New Roman" w:cs="Times New Roman"/>
          <w:sz w:val="28"/>
          <w:szCs w:val="28"/>
        </w:rPr>
        <w:t>без  НДС);</w:t>
      </w:r>
    </w:p>
    <w:p w:rsidR="00EB3424" w:rsidRPr="00EB3424" w:rsidRDefault="00EB3424" w:rsidP="00EB3424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3424">
        <w:rPr>
          <w:rFonts w:ascii="Times New Roman" w:hAnsi="Times New Roman" w:cs="Times New Roman"/>
          <w:sz w:val="28"/>
          <w:szCs w:val="28"/>
        </w:rPr>
        <w:t>Форма платежа: единовременно или в рассрочку посредствам ежемесячных или ежеквартальных выплат  в равных долях. Срок рассрочки оплаты не менее  5 (пяти) лет. Право выбора оплаты принадлежит Арендатору.</w:t>
      </w:r>
    </w:p>
    <w:p w:rsidR="00EB3424" w:rsidRPr="00EB3424" w:rsidRDefault="00EB3424" w:rsidP="00EB3424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3424">
        <w:rPr>
          <w:rFonts w:ascii="Times New Roman" w:hAnsi="Times New Roman" w:cs="Times New Roman"/>
          <w:sz w:val="28"/>
          <w:szCs w:val="28"/>
        </w:rPr>
        <w:t xml:space="preserve">2. </w:t>
      </w:r>
      <w:r w:rsidR="009E0371">
        <w:rPr>
          <w:rFonts w:ascii="Times New Roman" w:hAnsi="Times New Roman" w:cs="Times New Roman"/>
          <w:sz w:val="28"/>
          <w:szCs w:val="28"/>
        </w:rPr>
        <w:t>Н</w:t>
      </w:r>
      <w:r w:rsidRPr="00EB3424">
        <w:rPr>
          <w:rFonts w:ascii="Times New Roman" w:hAnsi="Times New Roman" w:cs="Times New Roman"/>
          <w:sz w:val="28"/>
          <w:szCs w:val="28"/>
        </w:rPr>
        <w:t>аправить ООО «Торговый дом</w:t>
      </w:r>
      <w:r w:rsidR="009E0371">
        <w:rPr>
          <w:rFonts w:ascii="Times New Roman" w:hAnsi="Times New Roman" w:cs="Times New Roman"/>
          <w:sz w:val="28"/>
          <w:szCs w:val="28"/>
        </w:rPr>
        <w:t xml:space="preserve"> –</w:t>
      </w:r>
      <w:r w:rsidRPr="00EB3424">
        <w:rPr>
          <w:rFonts w:ascii="Times New Roman" w:hAnsi="Times New Roman" w:cs="Times New Roman"/>
          <w:sz w:val="28"/>
          <w:szCs w:val="28"/>
        </w:rPr>
        <w:t xml:space="preserve"> Мелиоратор» </w:t>
      </w:r>
      <w:r w:rsidR="009E0371">
        <w:rPr>
          <w:rFonts w:ascii="Times New Roman" w:hAnsi="Times New Roman" w:cs="Times New Roman"/>
          <w:sz w:val="28"/>
          <w:szCs w:val="28"/>
        </w:rPr>
        <w:t xml:space="preserve">в течение десяти дней </w:t>
      </w:r>
      <w:proofErr w:type="gramStart"/>
      <w:r w:rsidR="009E0371">
        <w:rPr>
          <w:rFonts w:ascii="Times New Roman" w:hAnsi="Times New Roman" w:cs="Times New Roman"/>
          <w:sz w:val="28"/>
          <w:szCs w:val="28"/>
        </w:rPr>
        <w:t>с даты принятия</w:t>
      </w:r>
      <w:proofErr w:type="gramEnd"/>
      <w:r w:rsidR="009E0371">
        <w:rPr>
          <w:rFonts w:ascii="Times New Roman" w:hAnsi="Times New Roman" w:cs="Times New Roman"/>
          <w:sz w:val="28"/>
          <w:szCs w:val="28"/>
        </w:rPr>
        <w:t xml:space="preserve"> </w:t>
      </w:r>
      <w:r w:rsidRPr="00EB3424">
        <w:rPr>
          <w:rFonts w:ascii="Times New Roman" w:hAnsi="Times New Roman" w:cs="Times New Roman"/>
          <w:sz w:val="28"/>
          <w:szCs w:val="28"/>
        </w:rPr>
        <w:t>решения</w:t>
      </w:r>
      <w:r w:rsidR="009E0371">
        <w:rPr>
          <w:rFonts w:ascii="Times New Roman" w:hAnsi="Times New Roman" w:cs="Times New Roman"/>
          <w:sz w:val="28"/>
          <w:szCs w:val="28"/>
        </w:rPr>
        <w:t xml:space="preserve"> об условиях приватизации арендуемого имущества уведомление</w:t>
      </w:r>
      <w:r w:rsidRPr="00EB3424">
        <w:rPr>
          <w:rFonts w:ascii="Times New Roman" w:hAnsi="Times New Roman" w:cs="Times New Roman"/>
          <w:sz w:val="28"/>
          <w:szCs w:val="28"/>
        </w:rPr>
        <w:t>,</w:t>
      </w:r>
      <w:r w:rsidR="009E0371">
        <w:rPr>
          <w:rFonts w:ascii="Times New Roman" w:hAnsi="Times New Roman" w:cs="Times New Roman"/>
          <w:sz w:val="28"/>
          <w:szCs w:val="28"/>
        </w:rPr>
        <w:t xml:space="preserve"> копию решения, </w:t>
      </w:r>
      <w:r w:rsidRPr="00EB3424">
        <w:rPr>
          <w:rFonts w:ascii="Times New Roman" w:hAnsi="Times New Roman" w:cs="Times New Roman"/>
          <w:sz w:val="28"/>
          <w:szCs w:val="28"/>
        </w:rPr>
        <w:t>предложение о заключении договора купли-продажи и проект договора купли –</w:t>
      </w:r>
      <w:r w:rsidR="009E0371">
        <w:rPr>
          <w:rFonts w:ascii="Times New Roman" w:hAnsi="Times New Roman" w:cs="Times New Roman"/>
          <w:sz w:val="28"/>
          <w:szCs w:val="28"/>
        </w:rPr>
        <w:t xml:space="preserve"> </w:t>
      </w:r>
      <w:r w:rsidRPr="00EB3424">
        <w:rPr>
          <w:rFonts w:ascii="Times New Roman" w:hAnsi="Times New Roman" w:cs="Times New Roman"/>
          <w:sz w:val="28"/>
          <w:szCs w:val="28"/>
        </w:rPr>
        <w:t>продажи арендуемого имущества для подписания.</w:t>
      </w:r>
    </w:p>
    <w:p w:rsidR="00347595" w:rsidRDefault="00EB3424" w:rsidP="00EB3424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3424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="009E0371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="009E0371">
        <w:rPr>
          <w:rFonts w:ascii="Times New Roman" w:hAnsi="Times New Roman" w:cs="Times New Roman"/>
          <w:sz w:val="28"/>
          <w:szCs w:val="28"/>
        </w:rPr>
        <w:t xml:space="preserve"> н</w:t>
      </w:r>
      <w:r w:rsidRPr="00EB3424">
        <w:rPr>
          <w:rFonts w:ascii="Times New Roman" w:hAnsi="Times New Roman" w:cs="Times New Roman"/>
          <w:sz w:val="28"/>
          <w:szCs w:val="28"/>
        </w:rPr>
        <w:t xml:space="preserve">астоящее </w:t>
      </w:r>
      <w:r w:rsidR="00893207">
        <w:rPr>
          <w:rFonts w:ascii="Times New Roman" w:hAnsi="Times New Roman" w:cs="Times New Roman"/>
          <w:sz w:val="28"/>
          <w:szCs w:val="28"/>
        </w:rPr>
        <w:t xml:space="preserve">решение </w:t>
      </w:r>
      <w:r w:rsidRPr="00EB3424">
        <w:rPr>
          <w:rFonts w:ascii="Times New Roman" w:hAnsi="Times New Roman" w:cs="Times New Roman"/>
          <w:sz w:val="28"/>
          <w:szCs w:val="28"/>
        </w:rPr>
        <w:t xml:space="preserve">на официальном сайте </w:t>
      </w:r>
      <w:r w:rsidR="009E0371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893207">
        <w:rPr>
          <w:rFonts w:ascii="Times New Roman" w:hAnsi="Times New Roman" w:cs="Times New Roman"/>
          <w:sz w:val="28"/>
          <w:szCs w:val="28"/>
        </w:rPr>
        <w:t xml:space="preserve"> Санчурский</w:t>
      </w:r>
      <w:r w:rsidRPr="00EB3424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893207">
        <w:rPr>
          <w:rFonts w:ascii="Times New Roman" w:hAnsi="Times New Roman" w:cs="Times New Roman"/>
          <w:sz w:val="28"/>
          <w:szCs w:val="28"/>
        </w:rPr>
        <w:t>ый</w:t>
      </w:r>
      <w:r w:rsidRPr="00EB3424">
        <w:rPr>
          <w:rFonts w:ascii="Times New Roman" w:hAnsi="Times New Roman" w:cs="Times New Roman"/>
          <w:sz w:val="28"/>
          <w:szCs w:val="28"/>
        </w:rPr>
        <w:t xml:space="preserve"> округ</w:t>
      </w:r>
      <w:r w:rsidR="00893207">
        <w:rPr>
          <w:rFonts w:ascii="Times New Roman" w:hAnsi="Times New Roman" w:cs="Times New Roman"/>
          <w:sz w:val="28"/>
          <w:szCs w:val="28"/>
        </w:rPr>
        <w:t xml:space="preserve"> Кировской области</w:t>
      </w:r>
      <w:r w:rsidRPr="00EB3424">
        <w:rPr>
          <w:rFonts w:ascii="Times New Roman" w:hAnsi="Times New Roman" w:cs="Times New Roman"/>
          <w:sz w:val="28"/>
          <w:szCs w:val="28"/>
        </w:rPr>
        <w:t>.</w:t>
      </w:r>
    </w:p>
    <w:p w:rsidR="007479DB" w:rsidRPr="007479DB" w:rsidRDefault="007479DB" w:rsidP="007479DB">
      <w:pPr>
        <w:pStyle w:val="ConsPlusNormal"/>
        <w:jc w:val="both"/>
        <w:rPr>
          <w:rFonts w:ascii="Times New Roman" w:hAnsi="Times New Roman" w:cs="Times New Roman"/>
          <w:sz w:val="60"/>
          <w:szCs w:val="60"/>
        </w:rPr>
      </w:pPr>
    </w:p>
    <w:p w:rsidR="00D82F02" w:rsidRPr="00F40006" w:rsidRDefault="00D82F02" w:rsidP="00D82F02">
      <w:pPr>
        <w:autoSpaceDN w:val="0"/>
        <w:snapToGri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40006">
        <w:rPr>
          <w:rFonts w:ascii="Times New Roman" w:eastAsia="Times New Roman" w:hAnsi="Times New Roman"/>
          <w:sz w:val="28"/>
          <w:szCs w:val="28"/>
          <w:lang w:eastAsia="ru-RU"/>
        </w:rPr>
        <w:t>Председатель Думы</w:t>
      </w:r>
    </w:p>
    <w:p w:rsidR="00D82F02" w:rsidRPr="00F40006" w:rsidRDefault="00D82F02" w:rsidP="00D82F02">
      <w:pPr>
        <w:autoSpaceDN w:val="0"/>
        <w:snapToGri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40006">
        <w:rPr>
          <w:rFonts w:ascii="Times New Roman" w:eastAsia="Times New Roman" w:hAnsi="Times New Roman"/>
          <w:sz w:val="28"/>
          <w:szCs w:val="28"/>
          <w:lang w:eastAsia="ru-RU"/>
        </w:rPr>
        <w:t>Сан</w:t>
      </w:r>
      <w:r w:rsidR="002970B7">
        <w:rPr>
          <w:rFonts w:ascii="Times New Roman" w:eastAsia="Times New Roman" w:hAnsi="Times New Roman"/>
          <w:sz w:val="28"/>
          <w:szCs w:val="28"/>
          <w:lang w:eastAsia="ru-RU"/>
        </w:rPr>
        <w:t>чурского муниципального округа</w:t>
      </w:r>
      <w:r w:rsidR="002970B7">
        <w:rPr>
          <w:rFonts w:ascii="Times New Roman" w:eastAsia="Times New Roman" w:hAnsi="Times New Roman"/>
          <w:sz w:val="28"/>
          <w:szCs w:val="28"/>
          <w:lang w:eastAsia="ru-RU"/>
        </w:rPr>
        <w:tab/>
      </w:r>
      <w:bookmarkStart w:id="0" w:name="_GoBack"/>
      <w:bookmarkEnd w:id="0"/>
      <w:r w:rsidRPr="00F40006">
        <w:rPr>
          <w:rFonts w:ascii="Times New Roman" w:eastAsia="Times New Roman" w:hAnsi="Times New Roman"/>
          <w:sz w:val="28"/>
          <w:szCs w:val="28"/>
          <w:lang w:eastAsia="ru-RU"/>
        </w:rPr>
        <w:t xml:space="preserve">Н.Л. Коростелёв </w:t>
      </w:r>
    </w:p>
    <w:p w:rsidR="00D82F02" w:rsidRPr="00854656" w:rsidRDefault="00D82F02" w:rsidP="00D82F02">
      <w:pPr>
        <w:autoSpaceDN w:val="0"/>
        <w:snapToGrid w:val="0"/>
        <w:spacing w:after="0" w:line="240" w:lineRule="auto"/>
        <w:jc w:val="both"/>
        <w:rPr>
          <w:rFonts w:ascii="Times New Roman" w:eastAsia="Times New Roman" w:hAnsi="Times New Roman"/>
          <w:sz w:val="48"/>
          <w:szCs w:val="28"/>
          <w:lang w:eastAsia="ru-RU"/>
        </w:rPr>
      </w:pPr>
    </w:p>
    <w:p w:rsidR="00D82F02" w:rsidRPr="00F40006" w:rsidRDefault="00D82F02" w:rsidP="00D82F02">
      <w:pPr>
        <w:autoSpaceDN w:val="0"/>
        <w:snapToGri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40006">
        <w:rPr>
          <w:rFonts w:ascii="Times New Roman" w:eastAsia="Times New Roman" w:hAnsi="Times New Roman"/>
          <w:sz w:val="28"/>
          <w:szCs w:val="28"/>
          <w:lang w:eastAsia="ru-RU"/>
        </w:rPr>
        <w:t xml:space="preserve">Глава </w:t>
      </w:r>
    </w:p>
    <w:p w:rsidR="00D82F02" w:rsidRDefault="00D82F02" w:rsidP="00D82F02">
      <w:pPr>
        <w:autoSpaceDN w:val="0"/>
        <w:snapToGri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40006">
        <w:rPr>
          <w:rFonts w:ascii="Times New Roman" w:eastAsia="Times New Roman" w:hAnsi="Times New Roman"/>
          <w:sz w:val="28"/>
          <w:szCs w:val="28"/>
          <w:lang w:eastAsia="ru-RU"/>
        </w:rPr>
        <w:t>Сан</w:t>
      </w:r>
      <w:r w:rsidR="002970B7">
        <w:rPr>
          <w:rFonts w:ascii="Times New Roman" w:eastAsia="Times New Roman" w:hAnsi="Times New Roman"/>
          <w:sz w:val="28"/>
          <w:szCs w:val="28"/>
          <w:lang w:eastAsia="ru-RU"/>
        </w:rPr>
        <w:t>чурского муниципального округа</w:t>
      </w:r>
      <w:r w:rsidR="002970B7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F40006">
        <w:rPr>
          <w:rFonts w:ascii="Times New Roman" w:eastAsia="Times New Roman" w:hAnsi="Times New Roman"/>
          <w:sz w:val="28"/>
          <w:szCs w:val="28"/>
          <w:lang w:eastAsia="ru-RU"/>
        </w:rPr>
        <w:t>А.Г. Попов</w:t>
      </w:r>
    </w:p>
    <w:p w:rsidR="00FD2C2E" w:rsidRPr="00F863C7" w:rsidRDefault="00FD2C2E" w:rsidP="002970B7">
      <w:pPr>
        <w:autoSpaceDN w:val="0"/>
        <w:snapToGri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FD2C2E" w:rsidRPr="00F863C7" w:rsidSect="000D41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2A0B"/>
    <w:rsid w:val="000073F8"/>
    <w:rsid w:val="0001731A"/>
    <w:rsid w:val="00026F06"/>
    <w:rsid w:val="000D0DF7"/>
    <w:rsid w:val="000E24A1"/>
    <w:rsid w:val="00125988"/>
    <w:rsid w:val="00180117"/>
    <w:rsid w:val="001A71E6"/>
    <w:rsid w:val="001B4A54"/>
    <w:rsid w:val="001D65AB"/>
    <w:rsid w:val="00291DB8"/>
    <w:rsid w:val="002970B7"/>
    <w:rsid w:val="002D20AC"/>
    <w:rsid w:val="00347595"/>
    <w:rsid w:val="003D20A0"/>
    <w:rsid w:val="004504DE"/>
    <w:rsid w:val="00481BDE"/>
    <w:rsid w:val="00482707"/>
    <w:rsid w:val="004A5839"/>
    <w:rsid w:val="004B4281"/>
    <w:rsid w:val="00501D90"/>
    <w:rsid w:val="0053603D"/>
    <w:rsid w:val="005546C7"/>
    <w:rsid w:val="00556528"/>
    <w:rsid w:val="00605AA2"/>
    <w:rsid w:val="00612FC7"/>
    <w:rsid w:val="00622246"/>
    <w:rsid w:val="00693A4F"/>
    <w:rsid w:val="007479DB"/>
    <w:rsid w:val="007F4F13"/>
    <w:rsid w:val="008100E5"/>
    <w:rsid w:val="008349DF"/>
    <w:rsid w:val="008352A8"/>
    <w:rsid w:val="00854656"/>
    <w:rsid w:val="00893207"/>
    <w:rsid w:val="0097435F"/>
    <w:rsid w:val="009E0371"/>
    <w:rsid w:val="00A51D1B"/>
    <w:rsid w:val="00AB1397"/>
    <w:rsid w:val="00B25474"/>
    <w:rsid w:val="00B54D33"/>
    <w:rsid w:val="00B80BB1"/>
    <w:rsid w:val="00C01A71"/>
    <w:rsid w:val="00C27F13"/>
    <w:rsid w:val="00C91EA1"/>
    <w:rsid w:val="00C95F93"/>
    <w:rsid w:val="00D10E05"/>
    <w:rsid w:val="00D82F02"/>
    <w:rsid w:val="00DF69C0"/>
    <w:rsid w:val="00EB3424"/>
    <w:rsid w:val="00ED0871"/>
    <w:rsid w:val="00EE5BD2"/>
    <w:rsid w:val="00F22A0B"/>
    <w:rsid w:val="00F27204"/>
    <w:rsid w:val="00F47EF8"/>
    <w:rsid w:val="00F863C7"/>
    <w:rsid w:val="00FC6312"/>
    <w:rsid w:val="00FD2C2E"/>
    <w:rsid w:val="00FF4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2F0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22A0B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F22A0B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F22A0B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E24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E24A1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2F0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22A0B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F22A0B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F22A0B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E24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E24A1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425</Words>
  <Characters>2427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us_typist</cp:lastModifiedBy>
  <cp:revision>6</cp:revision>
  <cp:lastPrinted>2024-04-15T13:35:00Z</cp:lastPrinted>
  <dcterms:created xsi:type="dcterms:W3CDTF">2024-05-02T13:52:00Z</dcterms:created>
  <dcterms:modified xsi:type="dcterms:W3CDTF">2024-05-07T05:08:00Z</dcterms:modified>
</cp:coreProperties>
</file>