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B0" w:rsidRDefault="00F059B0" w:rsidP="00F059B0">
      <w:pPr>
        <w:jc w:val="right"/>
      </w:pPr>
      <w:r>
        <w:t>УТВЕРЖДЕН</w:t>
      </w:r>
    </w:p>
    <w:p w:rsidR="00F059B0" w:rsidRDefault="00F059B0" w:rsidP="00F059B0">
      <w:pPr>
        <w:jc w:val="right"/>
      </w:pPr>
      <w:r>
        <w:t>Решением Шишовской сельской Думы</w:t>
      </w:r>
    </w:p>
    <w:p w:rsidR="00F059B0" w:rsidRDefault="00F059B0" w:rsidP="00F059B0">
      <w:pPr>
        <w:jc w:val="right"/>
      </w:pPr>
      <w:r>
        <w:t xml:space="preserve">от </w:t>
      </w:r>
      <w:r w:rsidR="006D30F5">
        <w:t>27.03.2017</w:t>
      </w:r>
      <w:r>
        <w:t xml:space="preserve"> № </w:t>
      </w:r>
      <w:r w:rsidR="006D30F5">
        <w:t>34</w:t>
      </w:r>
      <w:r>
        <w:t>/</w:t>
      </w:r>
      <w:r w:rsidR="006D30F5">
        <w:t>15</w:t>
      </w:r>
      <w:r w:rsidR="00C32937">
        <w:t>3</w:t>
      </w:r>
    </w:p>
    <w:tbl>
      <w:tblPr>
        <w:tblW w:w="15594" w:type="dxa"/>
        <w:tblInd w:w="93" w:type="dxa"/>
        <w:tblLook w:val="04A0"/>
      </w:tblPr>
      <w:tblGrid>
        <w:gridCol w:w="616"/>
        <w:gridCol w:w="1013"/>
        <w:gridCol w:w="1362"/>
        <w:gridCol w:w="1731"/>
        <w:gridCol w:w="1116"/>
        <w:gridCol w:w="1916"/>
        <w:gridCol w:w="1189"/>
        <w:gridCol w:w="1149"/>
        <w:gridCol w:w="1430"/>
        <w:gridCol w:w="1301"/>
        <w:gridCol w:w="1410"/>
        <w:gridCol w:w="1361"/>
      </w:tblGrid>
      <w:tr w:rsidR="00CC3C93" w:rsidRPr="00CC3C93" w:rsidTr="00F059B0">
        <w:trPr>
          <w:trHeight w:val="1905"/>
        </w:trPr>
        <w:tc>
          <w:tcPr>
            <w:tcW w:w="1559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9B0" w:rsidRDefault="00F059B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059B0" w:rsidRDefault="00E9164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Дополнение № 5</w:t>
            </w:r>
            <w:r w:rsidR="00CC3C93" w:rsidRPr="00F05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05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</w:t>
            </w:r>
          </w:p>
          <w:p w:rsidR="00F059B0" w:rsidRPr="00F059B0" w:rsidRDefault="00E9164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 реестр </w:t>
            </w:r>
            <w:r w:rsidR="00CC3C93" w:rsidRPr="00F05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казны муниципального имущества муниципального образования Шишовское сельское поселение</w:t>
            </w:r>
          </w:p>
          <w:p w:rsidR="00F059B0" w:rsidRPr="00F059B0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Санчурского района</w:t>
            </w:r>
          </w:p>
          <w:p w:rsidR="00CC3C93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9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F059B0" w:rsidRDefault="00F059B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059B0" w:rsidRPr="00F059B0" w:rsidRDefault="00F059B0" w:rsidP="00F05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5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E916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05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Муниципальное недвижимое имущество</w:t>
            </w:r>
          </w:p>
          <w:p w:rsidR="00F059B0" w:rsidRDefault="00F059B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059B0" w:rsidRDefault="00F059B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059B0" w:rsidRPr="00CC3C93" w:rsidRDefault="00F059B0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C3C93" w:rsidRPr="004D389F" w:rsidTr="00F059B0">
        <w:trPr>
          <w:trHeight w:val="29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F05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объекта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Местонахождение объекта (адрес)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Кадастровый номер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2DC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Площадь,</w:t>
            </w:r>
          </w:p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протяженность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Балансовая (остаточная) стоимость объекта (рублей)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Сведения о кадастровой стоимости недвижимого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Реквизиты НПА-оснований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CC3C93" w:rsidRPr="004D389F" w:rsidTr="00F059B0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6D30F5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6D30F5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Земельные участки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CC3C93" w:rsidRPr="004D389F" w:rsidTr="00F059B0">
        <w:trPr>
          <w:trHeight w:val="9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6D30F5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AD72DC" w:rsidP="00AD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Земельный участок,: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AD72DC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Кировская область, Санчурский район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  <w:r w:rsidR="00AD72DC"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43:28:000000:38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AD72DC" w:rsidP="008A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27 </w:t>
            </w:r>
            <w:r w:rsidR="008A02E9"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072</w:t>
            </w: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 480 кв.м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93" w:rsidRPr="008856DB" w:rsidRDefault="008A02E9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856DB">
              <w:rPr>
                <w:rFonts w:ascii="Times New Roman" w:eastAsia="Times New Roman" w:hAnsi="Times New Roman" w:cs="Times New Roman"/>
                <w:sz w:val="12"/>
                <w:szCs w:val="12"/>
              </w:rPr>
              <w:t>5073213,6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8A02E9" w:rsidP="00CC3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5073213,6</w:t>
            </w:r>
            <w:r w:rsidR="00CC3C93"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93" w:rsidRPr="00C32937" w:rsidRDefault="007E4790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32937">
              <w:rPr>
                <w:rFonts w:ascii="Times New Roman" w:eastAsia="Times New Roman" w:hAnsi="Times New Roman" w:cs="Times New Roman"/>
                <w:sz w:val="10"/>
                <w:szCs w:val="10"/>
              </w:rPr>
              <w:t>21.12.2015 год  Свидетельство о государственной регистрации права.</w:t>
            </w:r>
          </w:p>
          <w:p w:rsidR="00C32937" w:rsidRPr="00C32937" w:rsidRDefault="00C32937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32937">
              <w:rPr>
                <w:rFonts w:ascii="Times New Roman" w:eastAsia="Times New Roman" w:hAnsi="Times New Roman" w:cs="Times New Roman"/>
                <w:sz w:val="10"/>
                <w:szCs w:val="10"/>
              </w:rPr>
              <w:t>№43-43/013-43/013/317/2015-107/1</w:t>
            </w:r>
          </w:p>
          <w:p w:rsidR="007E4790" w:rsidRPr="00C32937" w:rsidRDefault="007E4790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32937">
              <w:rPr>
                <w:rFonts w:ascii="Times New Roman" w:eastAsia="Times New Roman" w:hAnsi="Times New Roman" w:cs="Times New Roman"/>
                <w:sz w:val="10"/>
                <w:szCs w:val="10"/>
              </w:rPr>
              <w:t>23.03.2016 год</w:t>
            </w:r>
          </w:p>
          <w:p w:rsidR="007E4790" w:rsidRDefault="007E4790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32937">
              <w:rPr>
                <w:rFonts w:ascii="Times New Roman" w:eastAsia="Times New Roman" w:hAnsi="Times New Roman" w:cs="Times New Roman"/>
                <w:sz w:val="10"/>
                <w:szCs w:val="10"/>
              </w:rPr>
              <w:t>Свидетельство о государственной регистрации права.</w:t>
            </w:r>
          </w:p>
          <w:p w:rsidR="00C32937" w:rsidRPr="004D389F" w:rsidRDefault="00C32937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№43-43/013-43/013/118/2016-194/1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7E4790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Решение Санчурского районного суда Кировской области от 28.10.2015 г.</w:t>
            </w:r>
          </w:p>
          <w:p w:rsidR="007E4790" w:rsidRPr="004D389F" w:rsidRDefault="007E4790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Решение Санчурского районного суда Кировской области от 23.12.2015 г.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Админимстрация Шишовского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C93" w:rsidRPr="004D389F" w:rsidRDefault="00CC3C93" w:rsidP="00CC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 </w:t>
            </w:r>
            <w:r w:rsidR="00FB2EA5"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>Не зарегистрировано</w:t>
            </w:r>
            <w:r w:rsidRPr="004D389F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</w:t>
            </w:r>
          </w:p>
        </w:tc>
      </w:tr>
    </w:tbl>
    <w:p w:rsidR="00C94F8F" w:rsidRPr="004D389F" w:rsidRDefault="00C94F8F">
      <w:pPr>
        <w:rPr>
          <w:sz w:val="12"/>
          <w:szCs w:val="12"/>
        </w:rPr>
      </w:pPr>
    </w:p>
    <w:sectPr w:rsidR="00C94F8F" w:rsidRPr="004D389F" w:rsidSect="00CC3C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132" w:rsidRDefault="00746132" w:rsidP="006D30F5">
      <w:pPr>
        <w:spacing w:after="0" w:line="240" w:lineRule="auto"/>
      </w:pPr>
      <w:r>
        <w:separator/>
      </w:r>
    </w:p>
  </w:endnote>
  <w:endnote w:type="continuationSeparator" w:id="1">
    <w:p w:rsidR="00746132" w:rsidRDefault="00746132" w:rsidP="006D3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132" w:rsidRDefault="00746132" w:rsidP="006D30F5">
      <w:pPr>
        <w:spacing w:after="0" w:line="240" w:lineRule="auto"/>
      </w:pPr>
      <w:r>
        <w:separator/>
      </w:r>
    </w:p>
  </w:footnote>
  <w:footnote w:type="continuationSeparator" w:id="1">
    <w:p w:rsidR="00746132" w:rsidRDefault="00746132" w:rsidP="006D3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3C93"/>
    <w:rsid w:val="00046DC8"/>
    <w:rsid w:val="00197E75"/>
    <w:rsid w:val="001D1DA5"/>
    <w:rsid w:val="00276CDB"/>
    <w:rsid w:val="0029202A"/>
    <w:rsid w:val="00377124"/>
    <w:rsid w:val="003E6CBD"/>
    <w:rsid w:val="004D389F"/>
    <w:rsid w:val="00696BD9"/>
    <w:rsid w:val="006D30F5"/>
    <w:rsid w:val="00746132"/>
    <w:rsid w:val="00773F76"/>
    <w:rsid w:val="007E4790"/>
    <w:rsid w:val="008856DB"/>
    <w:rsid w:val="008A02E9"/>
    <w:rsid w:val="00910C1B"/>
    <w:rsid w:val="00961F45"/>
    <w:rsid w:val="00AD72DC"/>
    <w:rsid w:val="00C32937"/>
    <w:rsid w:val="00C94F8F"/>
    <w:rsid w:val="00CC3C93"/>
    <w:rsid w:val="00D01812"/>
    <w:rsid w:val="00D802C0"/>
    <w:rsid w:val="00E91640"/>
    <w:rsid w:val="00F059B0"/>
    <w:rsid w:val="00FB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3C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3C93"/>
    <w:rPr>
      <w:color w:val="800080"/>
      <w:u w:val="single"/>
    </w:rPr>
  </w:style>
  <w:style w:type="paragraph" w:customStyle="1" w:styleId="xl65">
    <w:name w:val="xl65"/>
    <w:basedOn w:val="a"/>
    <w:rsid w:val="00CC3C9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C3C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C3C9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CC3C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CC3C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CC3C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CC3C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CC3C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CC3C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CC3C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5">
    <w:name w:val="xl85"/>
    <w:basedOn w:val="a"/>
    <w:rsid w:val="00CC3C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CC3C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rsid w:val="00CC3C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CC3C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CC3C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CC3C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3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30F5"/>
  </w:style>
  <w:style w:type="paragraph" w:styleId="a7">
    <w:name w:val="footer"/>
    <w:basedOn w:val="a"/>
    <w:link w:val="a8"/>
    <w:uiPriority w:val="99"/>
    <w:semiHidden/>
    <w:unhideWhenUsed/>
    <w:rsid w:val="006D3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3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</cp:revision>
  <cp:lastPrinted>2017-03-30T05:32:00Z</cp:lastPrinted>
  <dcterms:created xsi:type="dcterms:W3CDTF">2017-03-28T05:06:00Z</dcterms:created>
  <dcterms:modified xsi:type="dcterms:W3CDTF">2017-04-03T08:57:00Z</dcterms:modified>
</cp:coreProperties>
</file>