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561" w:rsidRPr="00A95521" w:rsidRDefault="006D2561" w:rsidP="006D2561">
      <w:pPr>
        <w:spacing w:after="0" w:line="276" w:lineRule="auto"/>
        <w:ind w:firstLine="0"/>
        <w:jc w:val="center"/>
        <w:rPr>
          <w:rFonts w:ascii="Times New Roman CYR" w:hAnsi="Times New Roman CYR"/>
          <w:b/>
          <w:spacing w:val="60"/>
          <w:szCs w:val="28"/>
        </w:rPr>
      </w:pPr>
      <w:r>
        <w:rPr>
          <w:b/>
          <w:bCs/>
        </w:rPr>
        <w:t>ТЕРРИТОРИАЛЬНАЯ ИЗБИРАТЕЛЬНАЯ КОМИССИЯ</w:t>
      </w:r>
      <w:r>
        <w:rPr>
          <w:b/>
          <w:bCs/>
        </w:rPr>
        <w:br/>
        <w:t>САНЧУРСКОГО РАЙОНА КИРОВСКОЙ ОБЛАСТИ</w:t>
      </w:r>
    </w:p>
    <w:p w:rsidR="006D2561" w:rsidRPr="0043144C" w:rsidRDefault="006D2561" w:rsidP="006D2561">
      <w:pPr>
        <w:ind w:left="4962" w:firstLine="708"/>
        <w:jc w:val="right"/>
        <w:rPr>
          <w:rFonts w:ascii="Times New Roman CYR" w:hAnsi="Times New Roman CYR"/>
          <w:b/>
          <w:spacing w:val="60"/>
          <w:sz w:val="36"/>
          <w:szCs w:val="36"/>
        </w:rPr>
      </w:pPr>
    </w:p>
    <w:p w:rsidR="006D2561" w:rsidRDefault="006D2561" w:rsidP="003759C7">
      <w:pPr>
        <w:spacing w:before="100" w:after="0"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3759C7" w:rsidRDefault="003759C7" w:rsidP="003759C7">
      <w:pPr>
        <w:spacing w:after="0"/>
        <w:jc w:val="center"/>
        <w:rPr>
          <w:b/>
          <w:bCs/>
          <w:szCs w:val="28"/>
        </w:rPr>
      </w:pPr>
    </w:p>
    <w:p w:rsidR="0043144C" w:rsidRPr="00BA3081" w:rsidRDefault="0065589F" w:rsidP="003759C7">
      <w:pPr>
        <w:ind w:firstLine="0"/>
      </w:pPr>
      <w:r>
        <w:t>2</w:t>
      </w:r>
      <w:r w:rsidR="00201C58">
        <w:t>7</w:t>
      </w:r>
      <w:r w:rsidR="00C25C9F">
        <w:t>.0</w:t>
      </w:r>
      <w:r w:rsidR="00596A63">
        <w:t>8</w:t>
      </w:r>
      <w:r w:rsidR="00C25C9F">
        <w:t>.202</w:t>
      </w:r>
      <w:r>
        <w:t>4</w:t>
      </w:r>
      <w:r w:rsidR="0043144C">
        <w:tab/>
        <w:t xml:space="preserve">                                             </w:t>
      </w:r>
      <w:r w:rsidR="003759C7">
        <w:t xml:space="preserve">    </w:t>
      </w:r>
      <w:r w:rsidR="0043144C">
        <w:t xml:space="preserve">            </w:t>
      </w:r>
      <w:r w:rsidR="000A2A7C">
        <w:t xml:space="preserve">               </w:t>
      </w:r>
      <w:r w:rsidR="007C1D74">
        <w:t xml:space="preserve">                    </w:t>
      </w:r>
      <w:r w:rsidR="0043144C">
        <w:t xml:space="preserve">№ </w:t>
      </w:r>
      <w:r>
        <w:t>6</w:t>
      </w:r>
      <w:r w:rsidR="00334CD7">
        <w:t>8</w:t>
      </w:r>
      <w:r w:rsidR="0043144C">
        <w:t>/</w:t>
      </w:r>
      <w:r>
        <w:t>2</w:t>
      </w:r>
      <w:r w:rsidR="00334CD7">
        <w:t>8</w:t>
      </w:r>
      <w:r w:rsidR="00201C58">
        <w:t>7</w:t>
      </w:r>
    </w:p>
    <w:p w:rsidR="0043144C" w:rsidRPr="009A0DD7" w:rsidRDefault="0043144C" w:rsidP="0043144C">
      <w:pPr>
        <w:jc w:val="center"/>
        <w:rPr>
          <w:sz w:val="24"/>
          <w:szCs w:val="24"/>
        </w:rPr>
      </w:pPr>
      <w:r w:rsidRPr="009A0DD7">
        <w:rPr>
          <w:sz w:val="24"/>
          <w:szCs w:val="24"/>
        </w:rPr>
        <w:t xml:space="preserve">пгт Санчурск </w:t>
      </w:r>
    </w:p>
    <w:p w:rsidR="00741349" w:rsidRDefault="006D2561" w:rsidP="00741349">
      <w:pPr>
        <w:spacing w:before="100" w:beforeAutospacing="1" w:after="0" w:line="360" w:lineRule="auto"/>
        <w:ind w:firstLine="0"/>
        <w:jc w:val="center"/>
        <w:rPr>
          <w:b/>
          <w:szCs w:val="28"/>
        </w:rPr>
      </w:pPr>
      <w:r w:rsidRPr="009311AB">
        <w:rPr>
          <w:b/>
          <w:szCs w:val="28"/>
        </w:rPr>
        <w:t xml:space="preserve">О кандидатурах для исключения из резерва составов </w:t>
      </w:r>
    </w:p>
    <w:p w:rsidR="006D2561" w:rsidRDefault="006D2561" w:rsidP="0043144C">
      <w:pPr>
        <w:spacing w:after="0" w:line="360" w:lineRule="auto"/>
        <w:ind w:firstLine="0"/>
        <w:jc w:val="center"/>
        <w:rPr>
          <w:b/>
          <w:szCs w:val="28"/>
        </w:rPr>
      </w:pPr>
      <w:r w:rsidRPr="009311AB">
        <w:rPr>
          <w:b/>
          <w:szCs w:val="28"/>
        </w:rPr>
        <w:t xml:space="preserve">участковых </w:t>
      </w:r>
      <w:r w:rsidR="00741349">
        <w:rPr>
          <w:b/>
          <w:szCs w:val="28"/>
        </w:rPr>
        <w:t xml:space="preserve">избирательных </w:t>
      </w:r>
      <w:r w:rsidRPr="009311AB">
        <w:rPr>
          <w:b/>
          <w:szCs w:val="28"/>
        </w:rPr>
        <w:t xml:space="preserve">комиссий </w:t>
      </w:r>
    </w:p>
    <w:p w:rsidR="0043144C" w:rsidRPr="003759C7" w:rsidRDefault="0043144C" w:rsidP="0043144C">
      <w:pPr>
        <w:spacing w:after="0" w:line="360" w:lineRule="auto"/>
        <w:ind w:firstLine="0"/>
        <w:jc w:val="center"/>
        <w:rPr>
          <w:b/>
          <w:szCs w:val="28"/>
        </w:rPr>
      </w:pPr>
    </w:p>
    <w:p w:rsidR="006D2561" w:rsidRDefault="006D2561" w:rsidP="006D2561">
      <w:pPr>
        <w:spacing w:after="0" w:line="360" w:lineRule="auto"/>
        <w:ind w:firstLine="1072"/>
        <w:rPr>
          <w:szCs w:val="28"/>
        </w:rPr>
      </w:pPr>
      <w:r w:rsidRPr="009311AB">
        <w:rPr>
          <w:szCs w:val="28"/>
        </w:rPr>
        <w:t xml:space="preserve">На основании </w:t>
      </w:r>
      <w:hyperlink r:id="rId6" w:history="1">
        <w:r w:rsidRPr="006D2561">
          <w:rPr>
            <w:szCs w:val="28"/>
          </w:rPr>
          <w:t>пункта 9 статьи 26</w:t>
        </w:r>
      </w:hyperlink>
      <w:r w:rsidR="00A840B3" w:rsidRPr="00A840B3">
        <w:rPr>
          <w:bCs/>
          <w:color w:val="2E2E2E"/>
          <w:szCs w:val="28"/>
        </w:rPr>
        <w:t xml:space="preserve"> </w:t>
      </w:r>
      <w:r w:rsidR="00A840B3">
        <w:rPr>
          <w:bCs/>
          <w:color w:val="2E2E2E"/>
          <w:szCs w:val="28"/>
        </w:rPr>
        <w:t xml:space="preserve">Федерального закона </w:t>
      </w:r>
      <w:r w:rsidR="00A840B3">
        <w:rPr>
          <w:bCs/>
          <w:color w:val="2E2E2E"/>
          <w:szCs w:val="28"/>
        </w:rPr>
        <w:br/>
        <w:t>от 12.06.2002 № 67-ФЗ «Об основных гарантиях избирательных прав и права на участие в референдуме граждан Российской Федерации»</w:t>
      </w:r>
      <w:r w:rsidRPr="009311AB">
        <w:rPr>
          <w:szCs w:val="28"/>
        </w:rPr>
        <w:t xml:space="preserve">, </w:t>
      </w:r>
      <w:r w:rsidR="000B1E9A">
        <w:rPr>
          <w:szCs w:val="28"/>
        </w:rPr>
        <w:t>под</w:t>
      </w:r>
      <w:hyperlink r:id="rId7" w:history="1">
        <w:r w:rsidRPr="006D2561">
          <w:rPr>
            <w:szCs w:val="28"/>
          </w:rPr>
          <w:t>пункт</w:t>
        </w:r>
        <w:r w:rsidR="00DF4948">
          <w:rPr>
            <w:szCs w:val="28"/>
          </w:rPr>
          <w:t>а</w:t>
        </w:r>
        <w:r w:rsidR="00406938">
          <w:rPr>
            <w:szCs w:val="28"/>
          </w:rPr>
          <w:t xml:space="preserve"> </w:t>
        </w:r>
        <w:r w:rsidR="00A840B3">
          <w:rPr>
            <w:szCs w:val="28"/>
          </w:rPr>
          <w:t xml:space="preserve">«г» пункта </w:t>
        </w:r>
        <w:r w:rsidRPr="006D2561">
          <w:rPr>
            <w:szCs w:val="28"/>
          </w:rPr>
          <w:t>25 Порядка формирования резерва составов участковых комиссий и назначения нового члена участковой комиссии из резерва составов участковых комиссий</w:t>
        </w:r>
      </w:hyperlink>
      <w:r w:rsidRPr="009311AB">
        <w:rPr>
          <w:szCs w:val="28"/>
        </w:rPr>
        <w:t xml:space="preserve">, утвержденного </w:t>
      </w:r>
      <w:hyperlink r:id="rId8" w:history="1">
        <w:r w:rsidRPr="006D2561">
          <w:rPr>
            <w:szCs w:val="28"/>
          </w:rPr>
          <w:t xml:space="preserve">постановлением ЦИК России от </w:t>
        </w:r>
        <w:r>
          <w:rPr>
            <w:szCs w:val="28"/>
          </w:rPr>
          <w:t>0</w:t>
        </w:r>
        <w:r w:rsidRPr="006D2561">
          <w:rPr>
            <w:szCs w:val="28"/>
          </w:rPr>
          <w:t>5</w:t>
        </w:r>
        <w:r>
          <w:rPr>
            <w:szCs w:val="28"/>
          </w:rPr>
          <w:t>.12.</w:t>
        </w:r>
        <w:r w:rsidRPr="006D2561">
          <w:rPr>
            <w:szCs w:val="28"/>
          </w:rPr>
          <w:t xml:space="preserve">2012 </w:t>
        </w:r>
        <w:r>
          <w:rPr>
            <w:szCs w:val="28"/>
          </w:rPr>
          <w:t>№</w:t>
        </w:r>
        <w:r w:rsidRPr="006D2561">
          <w:rPr>
            <w:szCs w:val="28"/>
          </w:rPr>
          <w:t xml:space="preserve"> 152/1137-6</w:t>
        </w:r>
      </w:hyperlink>
      <w:r w:rsidRPr="009311AB">
        <w:rPr>
          <w:szCs w:val="28"/>
        </w:rPr>
        <w:t xml:space="preserve">, </w:t>
      </w:r>
      <w:r>
        <w:rPr>
          <w:szCs w:val="28"/>
        </w:rPr>
        <w:t>Т</w:t>
      </w:r>
      <w:r w:rsidRPr="009311AB">
        <w:rPr>
          <w:szCs w:val="28"/>
        </w:rPr>
        <w:t>ерриториальная избирательная комиссия</w:t>
      </w:r>
      <w:r w:rsidRPr="009311AB">
        <w:rPr>
          <w:sz w:val="24"/>
          <w:szCs w:val="24"/>
        </w:rPr>
        <w:t xml:space="preserve"> </w:t>
      </w:r>
      <w:r>
        <w:rPr>
          <w:rFonts w:ascii="Times New Roman CYR" w:hAnsi="Times New Roman CYR"/>
          <w:szCs w:val="28"/>
        </w:rPr>
        <w:t>Санчурского района</w:t>
      </w:r>
      <w:r>
        <w:rPr>
          <w:szCs w:val="28"/>
        </w:rPr>
        <w:t xml:space="preserve"> ПОСТАНОВЛЯЕТ: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3"/>
      </w:tblGrid>
      <w:tr w:rsidR="006D2561" w:rsidRPr="009311AB" w:rsidTr="006D2561">
        <w:trPr>
          <w:tblCellSpacing w:w="15" w:type="dxa"/>
        </w:trPr>
        <w:tc>
          <w:tcPr>
            <w:tcW w:w="965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311AB" w:rsidRPr="009311AB" w:rsidRDefault="00C25C9F" w:rsidP="00B37806">
            <w:pPr>
              <w:spacing w:before="100" w:beforeAutospacing="1" w:after="100" w:afterAutospacing="1"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="006D2561" w:rsidRPr="009311AB">
              <w:rPr>
                <w:szCs w:val="28"/>
              </w:rPr>
              <w:t xml:space="preserve">1. </w:t>
            </w:r>
            <w:r w:rsidR="00B37806">
              <w:rPr>
                <w:szCs w:val="28"/>
              </w:rPr>
              <w:t>И</w:t>
            </w:r>
            <w:r w:rsidR="006D2561" w:rsidRPr="009311AB">
              <w:rPr>
                <w:szCs w:val="28"/>
              </w:rPr>
              <w:t>сключ</w:t>
            </w:r>
            <w:r w:rsidR="00B37806">
              <w:rPr>
                <w:szCs w:val="28"/>
              </w:rPr>
              <w:t>ить</w:t>
            </w:r>
            <w:r w:rsidR="006D2561" w:rsidRPr="009311AB">
              <w:rPr>
                <w:szCs w:val="28"/>
              </w:rPr>
              <w:t xml:space="preserve"> из резерва составов участковых </w:t>
            </w:r>
            <w:r w:rsidR="006D2561">
              <w:rPr>
                <w:szCs w:val="28"/>
              </w:rPr>
              <w:t xml:space="preserve">избирательных </w:t>
            </w:r>
            <w:r w:rsidR="006D2561" w:rsidRPr="009311AB">
              <w:rPr>
                <w:szCs w:val="28"/>
              </w:rPr>
              <w:t xml:space="preserve">комиссий </w:t>
            </w:r>
            <w:r w:rsidR="006D2561" w:rsidRPr="006D2561">
              <w:rPr>
                <w:szCs w:val="28"/>
              </w:rPr>
              <w:t xml:space="preserve">Санчурского района Кировской области </w:t>
            </w:r>
            <w:r w:rsidR="006D2561" w:rsidRPr="009311AB">
              <w:rPr>
                <w:szCs w:val="28"/>
              </w:rPr>
              <w:t>кандидатуры согласно прилагаемому списку.</w:t>
            </w:r>
          </w:p>
        </w:tc>
      </w:tr>
      <w:tr w:rsidR="006D2561" w:rsidRPr="009311AB" w:rsidTr="006D2561">
        <w:trPr>
          <w:tblCellSpacing w:w="15" w:type="dxa"/>
        </w:trPr>
        <w:tc>
          <w:tcPr>
            <w:tcW w:w="965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25C9F" w:rsidRPr="004B119A" w:rsidRDefault="00C25C9F" w:rsidP="00A840B3">
            <w:pPr>
              <w:spacing w:after="0"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              </w:t>
            </w:r>
            <w:r w:rsidR="006D2561" w:rsidRPr="009311AB">
              <w:rPr>
                <w:szCs w:val="28"/>
              </w:rPr>
              <w:t xml:space="preserve">2. </w:t>
            </w:r>
            <w:r>
              <w:rPr>
                <w:szCs w:val="28"/>
              </w:rPr>
              <w:t>Р</w:t>
            </w:r>
            <w:r w:rsidRPr="004B119A">
              <w:rPr>
                <w:szCs w:val="28"/>
              </w:rPr>
              <w:t>азместить настоящее постановление на сайте Санчурского муниципального округа на странице Территориальной избирательной комиссии в информационно-телекоммуникационной сети Интернет.</w:t>
            </w:r>
          </w:p>
          <w:p w:rsidR="00BE6DAC" w:rsidRPr="009311AB" w:rsidRDefault="00BE6DAC" w:rsidP="00BE6DAC">
            <w:pPr>
              <w:spacing w:after="0" w:line="360" w:lineRule="auto"/>
              <w:ind w:firstLine="0"/>
              <w:rPr>
                <w:szCs w:val="28"/>
              </w:rPr>
            </w:pPr>
          </w:p>
        </w:tc>
      </w:tr>
    </w:tbl>
    <w:p w:rsidR="006D2561" w:rsidRPr="00164AE4" w:rsidRDefault="006D2561" w:rsidP="00741349">
      <w:pPr>
        <w:spacing w:after="0" w:line="276" w:lineRule="auto"/>
        <w:ind w:firstLine="0"/>
        <w:rPr>
          <w:szCs w:val="28"/>
        </w:rPr>
      </w:pPr>
      <w:r w:rsidRPr="00164AE4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164AE4">
        <w:rPr>
          <w:szCs w:val="28"/>
        </w:rPr>
        <w:t xml:space="preserve">ерриториальной </w:t>
      </w:r>
    </w:p>
    <w:p w:rsidR="006D2561" w:rsidRDefault="006D2561" w:rsidP="00741349">
      <w:pPr>
        <w:spacing w:after="0" w:line="276" w:lineRule="auto"/>
        <w:ind w:firstLine="0"/>
        <w:rPr>
          <w:szCs w:val="28"/>
        </w:rPr>
      </w:pPr>
      <w:r w:rsidRPr="00164AE4">
        <w:rPr>
          <w:szCs w:val="28"/>
        </w:rPr>
        <w:t xml:space="preserve">избирательной комиссии </w:t>
      </w:r>
    </w:p>
    <w:p w:rsidR="006D2561" w:rsidRPr="00164AE4" w:rsidRDefault="006D2561" w:rsidP="00741349">
      <w:pPr>
        <w:spacing w:line="276" w:lineRule="auto"/>
        <w:ind w:firstLine="0"/>
        <w:rPr>
          <w:szCs w:val="28"/>
        </w:rPr>
      </w:pPr>
      <w:r>
        <w:rPr>
          <w:szCs w:val="28"/>
        </w:rPr>
        <w:t>Санчурского района</w:t>
      </w:r>
      <w:r w:rsidRPr="00164AE4">
        <w:rPr>
          <w:szCs w:val="28"/>
        </w:rPr>
        <w:tab/>
      </w:r>
      <w:r w:rsidRPr="00164AE4">
        <w:rPr>
          <w:szCs w:val="28"/>
        </w:rPr>
        <w:tab/>
      </w:r>
      <w:r w:rsidRPr="00164AE4">
        <w:rPr>
          <w:szCs w:val="28"/>
        </w:rPr>
        <w:tab/>
      </w:r>
      <w:r w:rsidRPr="00164AE4">
        <w:rPr>
          <w:szCs w:val="28"/>
        </w:rPr>
        <w:tab/>
      </w:r>
      <w:r w:rsidRPr="00164AE4">
        <w:rPr>
          <w:szCs w:val="28"/>
        </w:rPr>
        <w:tab/>
      </w:r>
      <w:r w:rsidR="00741349">
        <w:rPr>
          <w:szCs w:val="28"/>
        </w:rPr>
        <w:t xml:space="preserve">                     </w:t>
      </w:r>
      <w:r w:rsidR="00C25C9F">
        <w:rPr>
          <w:szCs w:val="28"/>
        </w:rPr>
        <w:t xml:space="preserve">  </w:t>
      </w:r>
      <w:r w:rsidR="00147FEA" w:rsidRPr="00164AE4">
        <w:rPr>
          <w:szCs w:val="28"/>
        </w:rPr>
        <w:t>В.А. Шульгина</w:t>
      </w:r>
      <w:r w:rsidR="00147FEA">
        <w:rPr>
          <w:szCs w:val="28"/>
        </w:rPr>
        <w:t xml:space="preserve"> </w:t>
      </w:r>
    </w:p>
    <w:p w:rsidR="006D2561" w:rsidRPr="00164AE4" w:rsidRDefault="006D2561" w:rsidP="00741349">
      <w:pPr>
        <w:spacing w:line="276" w:lineRule="auto"/>
        <w:rPr>
          <w:szCs w:val="28"/>
        </w:rPr>
      </w:pPr>
      <w:r w:rsidRPr="00164AE4">
        <w:rPr>
          <w:szCs w:val="28"/>
        </w:rPr>
        <w:t xml:space="preserve"> </w:t>
      </w:r>
      <w:r w:rsidR="00741349">
        <w:rPr>
          <w:szCs w:val="28"/>
        </w:rPr>
        <w:t>М</w:t>
      </w:r>
      <w:r w:rsidRPr="00164AE4">
        <w:rPr>
          <w:szCs w:val="28"/>
        </w:rPr>
        <w:t>П</w:t>
      </w:r>
    </w:p>
    <w:p w:rsidR="006D2561" w:rsidRPr="00164AE4" w:rsidRDefault="006D2561" w:rsidP="00741349">
      <w:pPr>
        <w:spacing w:after="0" w:line="276" w:lineRule="auto"/>
        <w:ind w:firstLine="0"/>
        <w:rPr>
          <w:szCs w:val="28"/>
        </w:rPr>
      </w:pPr>
      <w:r w:rsidRPr="00164AE4">
        <w:rPr>
          <w:szCs w:val="28"/>
        </w:rPr>
        <w:t xml:space="preserve">Секретарь </w:t>
      </w:r>
      <w:r>
        <w:rPr>
          <w:szCs w:val="28"/>
        </w:rPr>
        <w:t>Т</w:t>
      </w:r>
      <w:r w:rsidRPr="00164AE4">
        <w:rPr>
          <w:szCs w:val="28"/>
        </w:rPr>
        <w:t xml:space="preserve">ерриториальной </w:t>
      </w:r>
    </w:p>
    <w:p w:rsidR="006D2561" w:rsidRPr="009074BB" w:rsidRDefault="006D2561" w:rsidP="00741349">
      <w:pPr>
        <w:spacing w:after="0" w:line="276" w:lineRule="auto"/>
        <w:ind w:firstLine="0"/>
        <w:rPr>
          <w:rFonts w:ascii="Times New Roman CYR" w:hAnsi="Times New Roman CYR"/>
          <w:b/>
          <w:sz w:val="24"/>
          <w:szCs w:val="24"/>
        </w:rPr>
      </w:pPr>
      <w:r w:rsidRPr="00164AE4">
        <w:rPr>
          <w:szCs w:val="28"/>
        </w:rPr>
        <w:t>избирательной комиссии</w:t>
      </w:r>
      <w:r w:rsidRPr="00164AE4">
        <w:rPr>
          <w:szCs w:val="28"/>
        </w:rPr>
        <w:tab/>
      </w:r>
      <w:r w:rsidRPr="00164AE4">
        <w:rPr>
          <w:szCs w:val="28"/>
        </w:rPr>
        <w:tab/>
      </w:r>
      <w:r w:rsidRPr="00164AE4">
        <w:rPr>
          <w:szCs w:val="28"/>
        </w:rPr>
        <w:tab/>
      </w:r>
      <w:r w:rsidRPr="00164AE4">
        <w:rPr>
          <w:szCs w:val="28"/>
        </w:rPr>
        <w:tab/>
      </w:r>
      <w:r w:rsidRPr="00164AE4">
        <w:rPr>
          <w:szCs w:val="28"/>
        </w:rPr>
        <w:tab/>
      </w:r>
    </w:p>
    <w:p w:rsidR="009311AB" w:rsidRDefault="00741349" w:rsidP="00741349">
      <w:pPr>
        <w:spacing w:line="276" w:lineRule="auto"/>
        <w:ind w:firstLine="0"/>
        <w:jc w:val="left"/>
        <w:rPr>
          <w:szCs w:val="28"/>
        </w:rPr>
      </w:pPr>
      <w:r>
        <w:rPr>
          <w:szCs w:val="28"/>
        </w:rPr>
        <w:t>Санчурского района</w:t>
      </w:r>
      <w:r>
        <w:rPr>
          <w:rFonts w:ascii="Times New Roman CYR" w:hAnsi="Times New Roman CYR"/>
          <w:szCs w:val="28"/>
        </w:rPr>
        <w:t xml:space="preserve">                                        </w:t>
      </w:r>
      <w:r w:rsidR="00C25C9F">
        <w:rPr>
          <w:rFonts w:ascii="Times New Roman CYR" w:hAnsi="Times New Roman CYR"/>
          <w:szCs w:val="28"/>
        </w:rPr>
        <w:t xml:space="preserve">                             </w:t>
      </w:r>
      <w:r w:rsidR="00147FEA">
        <w:rPr>
          <w:rFonts w:ascii="Times New Roman CYR" w:hAnsi="Times New Roman CYR"/>
          <w:szCs w:val="28"/>
        </w:rPr>
        <w:t>Н.В. Макарова</w:t>
      </w:r>
    </w:p>
    <w:p w:rsidR="00741349" w:rsidRPr="0065589F" w:rsidRDefault="00741349" w:rsidP="00741349">
      <w:pPr>
        <w:spacing w:after="0"/>
        <w:ind w:left="5103" w:firstLine="0"/>
        <w:jc w:val="center"/>
        <w:rPr>
          <w:szCs w:val="28"/>
        </w:rPr>
      </w:pPr>
      <w:r w:rsidRPr="0065589F">
        <w:rPr>
          <w:szCs w:val="28"/>
        </w:rPr>
        <w:lastRenderedPageBreak/>
        <w:t xml:space="preserve">Приложение </w:t>
      </w:r>
    </w:p>
    <w:p w:rsidR="00741349" w:rsidRPr="0065589F" w:rsidRDefault="00741349" w:rsidP="00741349">
      <w:pPr>
        <w:spacing w:after="0"/>
        <w:ind w:left="5103" w:firstLine="0"/>
        <w:jc w:val="center"/>
        <w:rPr>
          <w:szCs w:val="28"/>
        </w:rPr>
      </w:pPr>
      <w:r w:rsidRPr="0065589F">
        <w:rPr>
          <w:szCs w:val="28"/>
        </w:rPr>
        <w:t xml:space="preserve">к постановлению </w:t>
      </w:r>
      <w:r w:rsidR="00741432" w:rsidRPr="0065589F">
        <w:rPr>
          <w:szCs w:val="28"/>
        </w:rPr>
        <w:t>Т</w:t>
      </w:r>
      <w:r w:rsidRPr="0065589F">
        <w:rPr>
          <w:szCs w:val="28"/>
        </w:rPr>
        <w:t xml:space="preserve">ерриториальной </w:t>
      </w:r>
    </w:p>
    <w:p w:rsidR="00741432" w:rsidRPr="0065589F" w:rsidRDefault="00741349" w:rsidP="00741349">
      <w:pPr>
        <w:spacing w:after="0"/>
        <w:ind w:left="5103" w:firstLine="0"/>
        <w:jc w:val="center"/>
        <w:rPr>
          <w:szCs w:val="28"/>
        </w:rPr>
      </w:pPr>
      <w:r w:rsidRPr="0065589F">
        <w:rPr>
          <w:szCs w:val="28"/>
        </w:rPr>
        <w:t>избирательной комиссии</w:t>
      </w:r>
      <w:r w:rsidR="00741432" w:rsidRPr="0065589F">
        <w:rPr>
          <w:szCs w:val="28"/>
        </w:rPr>
        <w:t xml:space="preserve"> </w:t>
      </w:r>
    </w:p>
    <w:p w:rsidR="00741349" w:rsidRPr="0065589F" w:rsidRDefault="00741432" w:rsidP="00741349">
      <w:pPr>
        <w:spacing w:after="0"/>
        <w:ind w:left="5103" w:firstLine="0"/>
        <w:jc w:val="center"/>
        <w:rPr>
          <w:szCs w:val="28"/>
        </w:rPr>
      </w:pPr>
      <w:r w:rsidRPr="0065589F">
        <w:rPr>
          <w:szCs w:val="28"/>
        </w:rPr>
        <w:t>Санчурского района</w:t>
      </w:r>
    </w:p>
    <w:p w:rsidR="00741349" w:rsidRPr="0065589F" w:rsidRDefault="00741349" w:rsidP="00741349">
      <w:pPr>
        <w:pStyle w:val="31"/>
        <w:spacing w:after="0"/>
        <w:ind w:left="5103" w:firstLine="0"/>
        <w:jc w:val="center"/>
        <w:rPr>
          <w:b/>
          <w:bCs/>
          <w:sz w:val="28"/>
          <w:szCs w:val="28"/>
        </w:rPr>
      </w:pPr>
      <w:r w:rsidRPr="0065589F">
        <w:rPr>
          <w:sz w:val="28"/>
          <w:szCs w:val="28"/>
        </w:rPr>
        <w:t xml:space="preserve">от </w:t>
      </w:r>
      <w:r w:rsidR="00A840B3" w:rsidRPr="0065589F">
        <w:rPr>
          <w:sz w:val="28"/>
          <w:szCs w:val="28"/>
        </w:rPr>
        <w:t>2</w:t>
      </w:r>
      <w:r w:rsidR="00201C58">
        <w:rPr>
          <w:sz w:val="28"/>
          <w:szCs w:val="28"/>
        </w:rPr>
        <w:t>7</w:t>
      </w:r>
      <w:bookmarkStart w:id="0" w:name="_GoBack"/>
      <w:bookmarkEnd w:id="0"/>
      <w:r w:rsidR="001A36E9" w:rsidRPr="0065589F">
        <w:rPr>
          <w:sz w:val="28"/>
          <w:szCs w:val="28"/>
        </w:rPr>
        <w:t>.</w:t>
      </w:r>
      <w:r w:rsidR="000A2A7C" w:rsidRPr="0065589F">
        <w:rPr>
          <w:sz w:val="28"/>
          <w:szCs w:val="28"/>
        </w:rPr>
        <w:t>0</w:t>
      </w:r>
      <w:r w:rsidR="00596A63" w:rsidRPr="0065589F">
        <w:rPr>
          <w:sz w:val="28"/>
          <w:szCs w:val="28"/>
        </w:rPr>
        <w:t>8</w:t>
      </w:r>
      <w:r w:rsidR="001A36E9" w:rsidRPr="0065589F">
        <w:rPr>
          <w:sz w:val="28"/>
          <w:szCs w:val="28"/>
        </w:rPr>
        <w:t>.20</w:t>
      </w:r>
      <w:r w:rsidR="00C25C9F" w:rsidRPr="0065589F">
        <w:rPr>
          <w:sz w:val="28"/>
          <w:szCs w:val="28"/>
        </w:rPr>
        <w:t>2</w:t>
      </w:r>
      <w:r w:rsidR="00A840B3" w:rsidRPr="0065589F">
        <w:rPr>
          <w:sz w:val="28"/>
          <w:szCs w:val="28"/>
        </w:rPr>
        <w:t>4</w:t>
      </w:r>
      <w:r w:rsidRPr="0065589F">
        <w:rPr>
          <w:sz w:val="28"/>
          <w:szCs w:val="28"/>
        </w:rPr>
        <w:t xml:space="preserve"> № </w:t>
      </w:r>
      <w:r w:rsidR="00A840B3" w:rsidRPr="0065589F">
        <w:rPr>
          <w:sz w:val="28"/>
          <w:szCs w:val="28"/>
        </w:rPr>
        <w:t>6</w:t>
      </w:r>
      <w:r w:rsidR="00334CD7">
        <w:rPr>
          <w:sz w:val="28"/>
          <w:szCs w:val="28"/>
        </w:rPr>
        <w:t>8</w:t>
      </w:r>
      <w:r w:rsidR="001A36E9" w:rsidRPr="0065589F">
        <w:rPr>
          <w:sz w:val="28"/>
          <w:szCs w:val="28"/>
        </w:rPr>
        <w:t>/</w:t>
      </w:r>
      <w:r w:rsidR="00A840B3" w:rsidRPr="0065589F">
        <w:rPr>
          <w:sz w:val="28"/>
          <w:szCs w:val="28"/>
        </w:rPr>
        <w:t>2</w:t>
      </w:r>
      <w:r w:rsidR="00334CD7">
        <w:rPr>
          <w:sz w:val="28"/>
          <w:szCs w:val="28"/>
        </w:rPr>
        <w:t>8</w:t>
      </w:r>
      <w:r w:rsidR="00201C58">
        <w:rPr>
          <w:sz w:val="28"/>
          <w:szCs w:val="28"/>
        </w:rPr>
        <w:t>7</w:t>
      </w:r>
    </w:p>
    <w:p w:rsidR="00C25C9F" w:rsidRDefault="009402DD" w:rsidP="00864AEE">
      <w:pPr>
        <w:spacing w:before="100" w:beforeAutospacing="1" w:after="0" w:line="360" w:lineRule="auto"/>
        <w:ind w:firstLine="0"/>
        <w:jc w:val="center"/>
        <w:outlineLvl w:val="2"/>
        <w:rPr>
          <w:rFonts w:ascii="Times New Roman CYR" w:hAnsi="Times New Roman CYR"/>
          <w:b/>
          <w:szCs w:val="28"/>
        </w:rPr>
      </w:pPr>
      <w:r>
        <w:rPr>
          <w:rFonts w:ascii="Times New Roman CYR" w:hAnsi="Times New Roman CYR"/>
          <w:b/>
          <w:szCs w:val="28"/>
        </w:rPr>
        <w:t xml:space="preserve">Список </w:t>
      </w:r>
    </w:p>
    <w:p w:rsidR="00C25C9F" w:rsidRDefault="00C25C9F" w:rsidP="00864AEE">
      <w:pPr>
        <w:spacing w:after="0" w:line="360" w:lineRule="auto"/>
        <w:ind w:firstLine="0"/>
        <w:jc w:val="center"/>
        <w:outlineLvl w:val="2"/>
        <w:rPr>
          <w:b/>
          <w:bCs/>
          <w:szCs w:val="28"/>
        </w:rPr>
      </w:pPr>
      <w:r>
        <w:rPr>
          <w:rFonts w:ascii="Times New Roman CYR" w:hAnsi="Times New Roman CYR"/>
          <w:b/>
          <w:szCs w:val="28"/>
        </w:rPr>
        <w:t>к</w:t>
      </w:r>
      <w:r w:rsidR="009402DD">
        <w:rPr>
          <w:rFonts w:ascii="Times New Roman CYR" w:hAnsi="Times New Roman CYR"/>
          <w:b/>
          <w:szCs w:val="28"/>
        </w:rPr>
        <w:t>андидатур</w:t>
      </w:r>
      <w:r>
        <w:rPr>
          <w:rFonts w:ascii="Times New Roman CYR" w:hAnsi="Times New Roman CYR"/>
          <w:b/>
          <w:szCs w:val="28"/>
        </w:rPr>
        <w:t xml:space="preserve"> </w:t>
      </w:r>
      <w:r w:rsidR="009402DD" w:rsidRPr="009311AB">
        <w:rPr>
          <w:b/>
          <w:bCs/>
          <w:szCs w:val="28"/>
        </w:rPr>
        <w:t xml:space="preserve">для исключения из резерва составов </w:t>
      </w:r>
    </w:p>
    <w:p w:rsidR="00741349" w:rsidRDefault="009402DD" w:rsidP="00864AEE">
      <w:pPr>
        <w:spacing w:after="100" w:afterAutospacing="1" w:line="360" w:lineRule="auto"/>
        <w:ind w:firstLine="0"/>
        <w:jc w:val="center"/>
        <w:outlineLvl w:val="2"/>
        <w:rPr>
          <w:b/>
          <w:bCs/>
          <w:szCs w:val="28"/>
        </w:rPr>
      </w:pPr>
      <w:r w:rsidRPr="009311AB">
        <w:rPr>
          <w:b/>
          <w:bCs/>
          <w:szCs w:val="28"/>
        </w:rPr>
        <w:t xml:space="preserve">участковых </w:t>
      </w:r>
      <w:r w:rsidR="00C25C9F">
        <w:rPr>
          <w:b/>
          <w:bCs/>
          <w:szCs w:val="28"/>
        </w:rPr>
        <w:t xml:space="preserve">избирательных </w:t>
      </w:r>
      <w:r w:rsidRPr="009311AB">
        <w:rPr>
          <w:b/>
          <w:bCs/>
          <w:szCs w:val="28"/>
        </w:rPr>
        <w:t>комиссий</w:t>
      </w:r>
      <w:r>
        <w:rPr>
          <w:b/>
          <w:bCs/>
          <w:szCs w:val="28"/>
        </w:rPr>
        <w:t xml:space="preserve"> </w:t>
      </w:r>
    </w:p>
    <w:tbl>
      <w:tblPr>
        <w:tblW w:w="9475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2951"/>
        <w:gridCol w:w="4309"/>
        <w:gridCol w:w="1645"/>
      </w:tblGrid>
      <w:tr w:rsidR="008F72CA" w:rsidRPr="009311AB" w:rsidTr="00A840B3">
        <w:tc>
          <w:tcPr>
            <w:tcW w:w="570" w:type="dxa"/>
          </w:tcPr>
          <w:p w:rsidR="008F72CA" w:rsidRPr="009311AB" w:rsidRDefault="008F72CA" w:rsidP="00DF42E6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9311AB">
              <w:rPr>
                <w:sz w:val="24"/>
                <w:szCs w:val="24"/>
              </w:rPr>
              <w:t xml:space="preserve"> п/п </w:t>
            </w:r>
          </w:p>
        </w:tc>
        <w:tc>
          <w:tcPr>
            <w:tcW w:w="2951" w:type="dxa"/>
          </w:tcPr>
          <w:p w:rsidR="008F72CA" w:rsidRPr="009311AB" w:rsidRDefault="008F72CA" w:rsidP="00DF42E6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9311AB">
              <w:rPr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4309" w:type="dxa"/>
          </w:tcPr>
          <w:p w:rsidR="008F72CA" w:rsidRPr="009311AB" w:rsidRDefault="008F72CA" w:rsidP="00DF42E6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9311AB">
              <w:rPr>
                <w:sz w:val="24"/>
                <w:szCs w:val="24"/>
              </w:rPr>
              <w:t xml:space="preserve">Кем предложен </w:t>
            </w:r>
          </w:p>
        </w:tc>
        <w:tc>
          <w:tcPr>
            <w:tcW w:w="1645" w:type="dxa"/>
          </w:tcPr>
          <w:p w:rsidR="008F72CA" w:rsidRPr="009311AB" w:rsidRDefault="008F72CA" w:rsidP="00DF42E6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ИУ</w:t>
            </w:r>
          </w:p>
        </w:tc>
      </w:tr>
      <w:tr w:rsidR="00DF4948" w:rsidTr="00A840B3">
        <w:tc>
          <w:tcPr>
            <w:tcW w:w="570" w:type="dxa"/>
          </w:tcPr>
          <w:p w:rsidR="00DF4948" w:rsidRPr="00EF564F" w:rsidRDefault="00DF4948" w:rsidP="00DF4948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951" w:type="dxa"/>
          </w:tcPr>
          <w:p w:rsidR="00DF4948" w:rsidRPr="00DF4948" w:rsidRDefault="00DF4948" w:rsidP="00DF494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DF4948">
              <w:rPr>
                <w:rFonts w:eastAsia="Calibri"/>
                <w:color w:val="000000"/>
                <w:sz w:val="24"/>
                <w:szCs w:val="24"/>
                <w:lang w:eastAsia="en-US"/>
              </w:rPr>
              <w:t>Арсибекова</w:t>
            </w:r>
          </w:p>
          <w:p w:rsidR="00DF4948" w:rsidRPr="00DF4948" w:rsidRDefault="00DF4948" w:rsidP="00DF4948">
            <w:pPr>
              <w:ind w:firstLine="0"/>
              <w:jc w:val="center"/>
              <w:rPr>
                <w:sz w:val="24"/>
                <w:szCs w:val="24"/>
              </w:rPr>
            </w:pPr>
            <w:r w:rsidRPr="00DF4948">
              <w:rPr>
                <w:rFonts w:eastAsia="Calibri"/>
                <w:color w:val="000000"/>
                <w:sz w:val="24"/>
                <w:szCs w:val="24"/>
                <w:lang w:eastAsia="en-US"/>
              </w:rPr>
              <w:t>Марина Викторовна</w:t>
            </w:r>
          </w:p>
        </w:tc>
        <w:tc>
          <w:tcPr>
            <w:tcW w:w="4309" w:type="dxa"/>
          </w:tcPr>
          <w:p w:rsidR="00DF4948" w:rsidRPr="00DF4948" w:rsidRDefault="00DF4948" w:rsidP="00DF49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948">
              <w:rPr>
                <w:rFonts w:ascii="Times New Roman" w:hAnsi="Times New Roman" w:cs="Times New Roman"/>
                <w:sz w:val="24"/>
                <w:szCs w:val="24"/>
              </w:rPr>
              <w:t xml:space="preserve">Санчурское районное местное отделение Всероссийской политической партии </w:t>
            </w:r>
            <w:r w:rsidRPr="00DF4948">
              <w:rPr>
                <w:rFonts w:ascii="Times New Roman" w:hAnsi="Times New Roman" w:cs="Times New Roman"/>
                <w:b/>
                <w:sz w:val="24"/>
                <w:szCs w:val="24"/>
              </w:rPr>
              <w:t>«ЕДИНАЯ РОССИЯ»</w:t>
            </w:r>
          </w:p>
        </w:tc>
        <w:tc>
          <w:tcPr>
            <w:tcW w:w="1645" w:type="dxa"/>
          </w:tcPr>
          <w:p w:rsidR="00DF4948" w:rsidRDefault="00DF4948" w:rsidP="00DF49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887</w:t>
            </w:r>
          </w:p>
        </w:tc>
      </w:tr>
      <w:tr w:rsidR="00DF4948" w:rsidTr="00A840B3">
        <w:tc>
          <w:tcPr>
            <w:tcW w:w="570" w:type="dxa"/>
          </w:tcPr>
          <w:p w:rsidR="00DF4948" w:rsidRPr="00EF564F" w:rsidRDefault="00DF4948" w:rsidP="00DF4948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951" w:type="dxa"/>
          </w:tcPr>
          <w:p w:rsidR="00DF4948" w:rsidRPr="00DF4948" w:rsidRDefault="00DF4948" w:rsidP="00DF49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948">
              <w:rPr>
                <w:rFonts w:ascii="Times New Roman" w:hAnsi="Times New Roman" w:cs="Times New Roman"/>
                <w:sz w:val="24"/>
                <w:szCs w:val="24"/>
              </w:rPr>
              <w:t>Краснощекова</w:t>
            </w:r>
          </w:p>
          <w:p w:rsidR="00DF4948" w:rsidRPr="00DF4948" w:rsidRDefault="00DF4948" w:rsidP="00DF49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948"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4309" w:type="dxa"/>
          </w:tcPr>
          <w:p w:rsidR="00DF4948" w:rsidRPr="00DF4948" w:rsidRDefault="00DF4948" w:rsidP="00DF4948">
            <w:pPr>
              <w:jc w:val="center"/>
              <w:rPr>
                <w:sz w:val="24"/>
                <w:szCs w:val="24"/>
              </w:rPr>
            </w:pPr>
            <w:r w:rsidRPr="00DF4948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45" w:type="dxa"/>
          </w:tcPr>
          <w:p w:rsidR="00DF4948" w:rsidRDefault="00DF4948" w:rsidP="00DF49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887</w:t>
            </w:r>
          </w:p>
        </w:tc>
      </w:tr>
      <w:tr w:rsidR="00DF4948" w:rsidTr="00A840B3">
        <w:tc>
          <w:tcPr>
            <w:tcW w:w="570" w:type="dxa"/>
          </w:tcPr>
          <w:p w:rsidR="00DF4948" w:rsidRPr="00EF564F" w:rsidRDefault="00DF4948" w:rsidP="00DF4948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951" w:type="dxa"/>
          </w:tcPr>
          <w:p w:rsidR="00DF4948" w:rsidRPr="00DF4948" w:rsidRDefault="00DF4948" w:rsidP="00DF49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948">
              <w:rPr>
                <w:rFonts w:ascii="Times New Roman" w:hAnsi="Times New Roman" w:cs="Times New Roman"/>
                <w:sz w:val="24"/>
                <w:szCs w:val="24"/>
              </w:rPr>
              <w:t>Чиликова</w:t>
            </w:r>
          </w:p>
          <w:p w:rsidR="00DF4948" w:rsidRPr="00DF4948" w:rsidRDefault="00DF4948" w:rsidP="00DF49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948">
              <w:rPr>
                <w:rFonts w:ascii="Times New Roman" w:hAnsi="Times New Roman" w:cs="Times New Roman"/>
                <w:sz w:val="24"/>
                <w:szCs w:val="24"/>
              </w:rPr>
              <w:t>Галина Дмитриевна</w:t>
            </w:r>
          </w:p>
        </w:tc>
        <w:tc>
          <w:tcPr>
            <w:tcW w:w="4309" w:type="dxa"/>
          </w:tcPr>
          <w:p w:rsidR="00DF4948" w:rsidRPr="00DF4948" w:rsidRDefault="00DF4948" w:rsidP="00DF4948">
            <w:pPr>
              <w:jc w:val="center"/>
              <w:rPr>
                <w:sz w:val="24"/>
                <w:szCs w:val="24"/>
              </w:rPr>
            </w:pPr>
            <w:r w:rsidRPr="00DF4948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45" w:type="dxa"/>
          </w:tcPr>
          <w:p w:rsidR="00DF4948" w:rsidRDefault="00DF4948" w:rsidP="00DF49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887</w:t>
            </w:r>
          </w:p>
        </w:tc>
      </w:tr>
      <w:tr w:rsidR="00DF4948" w:rsidTr="00A840B3">
        <w:tc>
          <w:tcPr>
            <w:tcW w:w="570" w:type="dxa"/>
          </w:tcPr>
          <w:p w:rsidR="00DF4948" w:rsidRPr="00EF564F" w:rsidRDefault="00DF4948" w:rsidP="00DF4948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951" w:type="dxa"/>
          </w:tcPr>
          <w:p w:rsidR="00DF4948" w:rsidRPr="00DF4948" w:rsidRDefault="00DF4948" w:rsidP="00DF494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DF4948">
              <w:rPr>
                <w:rFonts w:eastAsia="Calibri"/>
                <w:color w:val="000000"/>
                <w:sz w:val="24"/>
                <w:szCs w:val="24"/>
                <w:lang w:eastAsia="en-US"/>
              </w:rPr>
              <w:t>Чурубаева</w:t>
            </w:r>
          </w:p>
          <w:p w:rsidR="00DF4948" w:rsidRPr="00DF4948" w:rsidRDefault="00DF4948" w:rsidP="00DF4948">
            <w:pPr>
              <w:ind w:firstLine="0"/>
              <w:jc w:val="center"/>
              <w:rPr>
                <w:sz w:val="24"/>
                <w:szCs w:val="24"/>
              </w:rPr>
            </w:pPr>
            <w:r w:rsidRPr="00DF4948">
              <w:rPr>
                <w:rFonts w:eastAsia="Calibri"/>
                <w:color w:val="000000"/>
                <w:sz w:val="24"/>
                <w:szCs w:val="24"/>
                <w:lang w:eastAsia="en-US"/>
              </w:rPr>
              <w:t>Лариса Михайловна</w:t>
            </w:r>
          </w:p>
        </w:tc>
        <w:tc>
          <w:tcPr>
            <w:tcW w:w="4309" w:type="dxa"/>
          </w:tcPr>
          <w:p w:rsidR="00DF4948" w:rsidRPr="00DF4948" w:rsidRDefault="00DF4948" w:rsidP="00DF4948">
            <w:pPr>
              <w:jc w:val="center"/>
              <w:rPr>
                <w:sz w:val="24"/>
                <w:szCs w:val="24"/>
              </w:rPr>
            </w:pPr>
            <w:r w:rsidRPr="00DF4948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645" w:type="dxa"/>
          </w:tcPr>
          <w:p w:rsidR="00DF4948" w:rsidRDefault="00DF4948" w:rsidP="00DF49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887</w:t>
            </w:r>
          </w:p>
        </w:tc>
      </w:tr>
      <w:tr w:rsidR="00DF4948" w:rsidTr="00A840B3">
        <w:tc>
          <w:tcPr>
            <w:tcW w:w="570" w:type="dxa"/>
          </w:tcPr>
          <w:p w:rsidR="00DF4948" w:rsidRPr="00EF564F" w:rsidRDefault="00DF4948" w:rsidP="00DF4948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951" w:type="dxa"/>
          </w:tcPr>
          <w:p w:rsidR="00DF4948" w:rsidRPr="00DF4948" w:rsidRDefault="00DF4948" w:rsidP="00DF494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DF4948">
              <w:rPr>
                <w:rFonts w:eastAsia="Calibri"/>
                <w:color w:val="000000"/>
                <w:sz w:val="24"/>
                <w:szCs w:val="24"/>
                <w:lang w:eastAsia="en-US"/>
              </w:rPr>
              <w:t>Кладовикова</w:t>
            </w:r>
          </w:p>
          <w:p w:rsidR="00DF4948" w:rsidRPr="00DF4948" w:rsidRDefault="00DF4948" w:rsidP="00DF4948">
            <w:pPr>
              <w:ind w:firstLine="0"/>
              <w:jc w:val="center"/>
              <w:rPr>
                <w:sz w:val="24"/>
                <w:szCs w:val="24"/>
              </w:rPr>
            </w:pPr>
            <w:r w:rsidRPr="00DF4948">
              <w:rPr>
                <w:rFonts w:eastAsia="Calibri"/>
                <w:color w:val="000000"/>
                <w:sz w:val="24"/>
                <w:szCs w:val="24"/>
                <w:lang w:eastAsia="en-US"/>
              </w:rPr>
              <w:t>Ангелина Александровна</w:t>
            </w:r>
          </w:p>
        </w:tc>
        <w:tc>
          <w:tcPr>
            <w:tcW w:w="4309" w:type="dxa"/>
          </w:tcPr>
          <w:p w:rsidR="00DF4948" w:rsidRPr="00DF4948" w:rsidRDefault="00DF4948" w:rsidP="00DF49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948">
              <w:rPr>
                <w:rFonts w:ascii="Times New Roman" w:hAnsi="Times New Roman" w:cs="Times New Roman"/>
                <w:sz w:val="24"/>
                <w:szCs w:val="24"/>
              </w:rPr>
              <w:t xml:space="preserve">Санчурское районное местное отделение Всероссийской политической партии </w:t>
            </w:r>
            <w:r w:rsidRPr="00DF4948">
              <w:rPr>
                <w:rFonts w:ascii="Times New Roman" w:hAnsi="Times New Roman" w:cs="Times New Roman"/>
                <w:b/>
                <w:sz w:val="24"/>
                <w:szCs w:val="24"/>
              </w:rPr>
              <w:t>«ЕДИНАЯ РОССИЯ»</w:t>
            </w:r>
          </w:p>
        </w:tc>
        <w:tc>
          <w:tcPr>
            <w:tcW w:w="1645" w:type="dxa"/>
          </w:tcPr>
          <w:p w:rsidR="00DF4948" w:rsidRDefault="00DF4948" w:rsidP="00DF49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</w:t>
            </w:r>
          </w:p>
        </w:tc>
      </w:tr>
    </w:tbl>
    <w:p w:rsidR="009311AB" w:rsidRDefault="00864AEE" w:rsidP="00010B64">
      <w:pPr>
        <w:spacing w:before="100" w:beforeAutospacing="1" w:after="100" w:afterAutospacing="1"/>
        <w:ind w:firstLine="0"/>
        <w:jc w:val="center"/>
      </w:pPr>
      <w:r>
        <w:t>____________</w:t>
      </w:r>
      <w:r w:rsidR="00A840B3">
        <w:t xml:space="preserve"> </w:t>
      </w:r>
    </w:p>
    <w:p w:rsidR="00A840B3" w:rsidRDefault="00A840B3" w:rsidP="00010B64">
      <w:pPr>
        <w:spacing w:before="100" w:beforeAutospacing="1" w:after="100" w:afterAutospacing="1"/>
        <w:ind w:firstLine="0"/>
        <w:jc w:val="center"/>
      </w:pPr>
    </w:p>
    <w:sectPr w:rsidR="00A840B3" w:rsidSect="00923828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A5856"/>
    <w:multiLevelType w:val="hybridMultilevel"/>
    <w:tmpl w:val="7FC65F74"/>
    <w:lvl w:ilvl="0" w:tplc="480089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E1747"/>
    <w:multiLevelType w:val="hybridMultilevel"/>
    <w:tmpl w:val="8772B3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7725DD0"/>
    <w:multiLevelType w:val="hybridMultilevel"/>
    <w:tmpl w:val="8772B3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80C6AB0"/>
    <w:multiLevelType w:val="hybridMultilevel"/>
    <w:tmpl w:val="30D26C14"/>
    <w:lvl w:ilvl="0" w:tplc="A3C410C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9C819A8"/>
    <w:multiLevelType w:val="hybridMultilevel"/>
    <w:tmpl w:val="910888A6"/>
    <w:lvl w:ilvl="0" w:tplc="9EF249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1AB"/>
    <w:rsid w:val="00010B64"/>
    <w:rsid w:val="00024632"/>
    <w:rsid w:val="000A2A7C"/>
    <w:rsid w:val="000B1E9A"/>
    <w:rsid w:val="000D5F35"/>
    <w:rsid w:val="000E76CB"/>
    <w:rsid w:val="0010008C"/>
    <w:rsid w:val="00110FBD"/>
    <w:rsid w:val="001464E4"/>
    <w:rsid w:val="00147FEA"/>
    <w:rsid w:val="0015478E"/>
    <w:rsid w:val="001A36E9"/>
    <w:rsid w:val="001A4B71"/>
    <w:rsid w:val="001B5159"/>
    <w:rsid w:val="001C63D4"/>
    <w:rsid w:val="001E3BA6"/>
    <w:rsid w:val="00201C58"/>
    <w:rsid w:val="002203D7"/>
    <w:rsid w:val="00287648"/>
    <w:rsid w:val="0029276C"/>
    <w:rsid w:val="002955C9"/>
    <w:rsid w:val="002D0C26"/>
    <w:rsid w:val="00334CD7"/>
    <w:rsid w:val="00352B48"/>
    <w:rsid w:val="003759C7"/>
    <w:rsid w:val="003E008B"/>
    <w:rsid w:val="00406938"/>
    <w:rsid w:val="0043144C"/>
    <w:rsid w:val="004469D9"/>
    <w:rsid w:val="00480F0E"/>
    <w:rsid w:val="004F18C5"/>
    <w:rsid w:val="004F2D98"/>
    <w:rsid w:val="005227EE"/>
    <w:rsid w:val="00596A63"/>
    <w:rsid w:val="005B2366"/>
    <w:rsid w:val="005B4595"/>
    <w:rsid w:val="005C4C23"/>
    <w:rsid w:val="006004AC"/>
    <w:rsid w:val="0062125A"/>
    <w:rsid w:val="00651F6D"/>
    <w:rsid w:val="0065589F"/>
    <w:rsid w:val="006612CC"/>
    <w:rsid w:val="006A7442"/>
    <w:rsid w:val="006C4D62"/>
    <w:rsid w:val="006D2561"/>
    <w:rsid w:val="00705B6D"/>
    <w:rsid w:val="00706BDA"/>
    <w:rsid w:val="00722B4D"/>
    <w:rsid w:val="00723143"/>
    <w:rsid w:val="00725E4F"/>
    <w:rsid w:val="00741349"/>
    <w:rsid w:val="00741432"/>
    <w:rsid w:val="007561CC"/>
    <w:rsid w:val="00766814"/>
    <w:rsid w:val="007C1D74"/>
    <w:rsid w:val="00805EA4"/>
    <w:rsid w:val="00813963"/>
    <w:rsid w:val="00864AEE"/>
    <w:rsid w:val="00871E47"/>
    <w:rsid w:val="008B50EF"/>
    <w:rsid w:val="008C09FF"/>
    <w:rsid w:val="008F72CA"/>
    <w:rsid w:val="009074BB"/>
    <w:rsid w:val="0092307B"/>
    <w:rsid w:val="00923828"/>
    <w:rsid w:val="009311AB"/>
    <w:rsid w:val="009402DD"/>
    <w:rsid w:val="0098282A"/>
    <w:rsid w:val="009B6D92"/>
    <w:rsid w:val="009F5906"/>
    <w:rsid w:val="00A529E1"/>
    <w:rsid w:val="00A804A4"/>
    <w:rsid w:val="00A833DE"/>
    <w:rsid w:val="00A840B3"/>
    <w:rsid w:val="00A92350"/>
    <w:rsid w:val="00AE4BD7"/>
    <w:rsid w:val="00B12042"/>
    <w:rsid w:val="00B37806"/>
    <w:rsid w:val="00B57DB4"/>
    <w:rsid w:val="00BC5086"/>
    <w:rsid w:val="00BC7636"/>
    <w:rsid w:val="00BE5360"/>
    <w:rsid w:val="00BE6DAC"/>
    <w:rsid w:val="00C25C9F"/>
    <w:rsid w:val="00C540A7"/>
    <w:rsid w:val="00C97180"/>
    <w:rsid w:val="00CA283F"/>
    <w:rsid w:val="00D03EB6"/>
    <w:rsid w:val="00D07A3E"/>
    <w:rsid w:val="00D36E43"/>
    <w:rsid w:val="00D43C30"/>
    <w:rsid w:val="00D95111"/>
    <w:rsid w:val="00DF4948"/>
    <w:rsid w:val="00E12462"/>
    <w:rsid w:val="00ED7BF4"/>
    <w:rsid w:val="00EF564F"/>
    <w:rsid w:val="00F5249F"/>
    <w:rsid w:val="00FB2074"/>
    <w:rsid w:val="00FC27A9"/>
    <w:rsid w:val="00FC2CDD"/>
    <w:rsid w:val="00FF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BDC09"/>
  <w15:docId w15:val="{EE57B0BE-336C-4748-81DC-A57BA1B2F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595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paragraph" w:styleId="3">
    <w:name w:val="heading 3"/>
    <w:basedOn w:val="a"/>
    <w:link w:val="30"/>
    <w:uiPriority w:val="9"/>
    <w:qFormat/>
    <w:rsid w:val="009311AB"/>
    <w:pPr>
      <w:spacing w:before="100" w:beforeAutospacing="1" w:after="100" w:afterAutospacing="1"/>
      <w:ind w:firstLine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iPriority w:val="99"/>
    <w:semiHidden/>
    <w:unhideWhenUsed/>
    <w:rsid w:val="0098282A"/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98282A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rsid w:val="009311AB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headertext">
    <w:name w:val="headertext"/>
    <w:basedOn w:val="a"/>
    <w:rsid w:val="009311AB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9311AB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3">
    <w:name w:val="Hyperlink"/>
    <w:uiPriority w:val="99"/>
    <w:semiHidden/>
    <w:unhideWhenUsed/>
    <w:rsid w:val="009311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1E9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0B1E9A"/>
    <w:rPr>
      <w:rFonts w:ascii="Segoe UI" w:eastAsia="Times New Roman" w:hAnsi="Segoe UI" w:cs="Segoe UI"/>
      <w:sz w:val="18"/>
      <w:szCs w:val="18"/>
    </w:rPr>
  </w:style>
  <w:style w:type="table" w:styleId="a6">
    <w:name w:val="Table Grid"/>
    <w:basedOn w:val="a1"/>
    <w:uiPriority w:val="39"/>
    <w:rsid w:val="00AE4BD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F4948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4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85516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238551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82013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&#1099;&#1073;&#1086;&#1088;&#1099;%20&#1074;&#1089;&#1077;\&#1042;&#1099;&#1073;&#1086;&#1088;&#1099;%20&#1087;&#1088;&#1086;&#1076;&#1086;&#1083;&#1078;&#1077;&#1085;&#1080;&#1077;\&#1058;&#1048;&#1050;%202013\&#1056;&#1077;&#1079;&#1077;&#1088;&#1074;%20&#1059;&#1048;&#1050;%2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E631B-C0EB-4F0C-8DBA-4382B8BC4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Резерв УИК 1</Template>
  <TotalTime>705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Voskhod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user_duma2</dc:creator>
  <cp:lastModifiedBy>Comp</cp:lastModifiedBy>
  <cp:revision>38</cp:revision>
  <cp:lastPrinted>2021-08-27T07:04:00Z</cp:lastPrinted>
  <dcterms:created xsi:type="dcterms:W3CDTF">2016-07-21T11:42:00Z</dcterms:created>
  <dcterms:modified xsi:type="dcterms:W3CDTF">2024-09-03T08:57:00Z</dcterms:modified>
</cp:coreProperties>
</file>