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276" w:rsidRPr="008E2276" w:rsidRDefault="008E2276" w:rsidP="008E2276">
      <w:pPr>
        <w:spacing w:line="276" w:lineRule="auto"/>
        <w:jc w:val="center"/>
        <w:rPr>
          <w:b/>
          <w:sz w:val="28"/>
          <w:szCs w:val="28"/>
        </w:rPr>
      </w:pPr>
      <w:r w:rsidRPr="008E2276">
        <w:rPr>
          <w:b/>
          <w:sz w:val="28"/>
          <w:szCs w:val="28"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8E2276" w:rsidRPr="008E2276" w:rsidRDefault="008E2276" w:rsidP="008E2276">
      <w:pPr>
        <w:spacing w:after="240" w:line="276" w:lineRule="auto"/>
        <w:jc w:val="center"/>
        <w:rPr>
          <w:b/>
          <w:sz w:val="28"/>
          <w:szCs w:val="28"/>
        </w:rPr>
      </w:pPr>
      <w:r w:rsidRPr="008E2276">
        <w:rPr>
          <w:b/>
          <w:sz w:val="28"/>
          <w:szCs w:val="28"/>
        </w:rPr>
        <w:t>8 сентября 2024 года</w:t>
      </w:r>
    </w:p>
    <w:p w:rsidR="008E2276" w:rsidRDefault="008E2276" w:rsidP="008E2276">
      <w:pPr>
        <w:spacing w:line="276" w:lineRule="auto"/>
        <w:jc w:val="center"/>
        <w:rPr>
          <w:b/>
        </w:rPr>
      </w:pPr>
      <w:r w:rsidRPr="008E2276">
        <w:rPr>
          <w:b/>
          <w:sz w:val="28"/>
          <w:szCs w:val="28"/>
        </w:rPr>
        <w:t>Территориальная избирательная комиссия Санчурского района Кировской области</w:t>
      </w:r>
    </w:p>
    <w:p w:rsidR="001B02FB" w:rsidRPr="009564F9" w:rsidRDefault="001B02FB" w:rsidP="001B02FB">
      <w:pPr>
        <w:jc w:val="both"/>
        <w:rPr>
          <w:sz w:val="48"/>
          <w:szCs w:val="48"/>
        </w:rPr>
      </w:pPr>
    </w:p>
    <w:p w:rsidR="001B02FB" w:rsidRPr="001B02FB" w:rsidRDefault="001B02FB" w:rsidP="001B02FB">
      <w:pPr>
        <w:pStyle w:val="1"/>
        <w:jc w:val="center"/>
        <w:rPr>
          <w:b/>
          <w:szCs w:val="28"/>
        </w:rPr>
      </w:pPr>
      <w:r w:rsidRPr="001B02FB">
        <w:rPr>
          <w:b/>
          <w:szCs w:val="28"/>
        </w:rPr>
        <w:t>ПОСТАНОВЛЕНИЕ</w:t>
      </w:r>
    </w:p>
    <w:p w:rsidR="001B02FB" w:rsidRPr="009564F9" w:rsidRDefault="001B02FB" w:rsidP="001B02FB">
      <w:pPr>
        <w:jc w:val="both"/>
        <w:rPr>
          <w:sz w:val="48"/>
          <w:szCs w:val="48"/>
        </w:rPr>
      </w:pPr>
    </w:p>
    <w:p w:rsidR="001B02FB" w:rsidRPr="001B02FB" w:rsidRDefault="001B02FB" w:rsidP="001B02FB">
      <w:pPr>
        <w:jc w:val="center"/>
        <w:rPr>
          <w:sz w:val="28"/>
          <w:szCs w:val="28"/>
        </w:rPr>
      </w:pPr>
      <w:r w:rsidRPr="001B02FB">
        <w:rPr>
          <w:sz w:val="28"/>
          <w:szCs w:val="28"/>
        </w:rPr>
        <w:t>0</w:t>
      </w:r>
      <w:r w:rsidR="008E2276">
        <w:rPr>
          <w:sz w:val="28"/>
          <w:szCs w:val="28"/>
        </w:rPr>
        <w:t>8</w:t>
      </w:r>
      <w:r w:rsidRPr="001B02FB">
        <w:rPr>
          <w:sz w:val="28"/>
          <w:szCs w:val="28"/>
        </w:rPr>
        <w:t>.09.20</w:t>
      </w:r>
      <w:r w:rsidR="008E2276">
        <w:rPr>
          <w:sz w:val="28"/>
          <w:szCs w:val="28"/>
        </w:rPr>
        <w:t>24</w:t>
      </w:r>
      <w:r w:rsidRPr="001B02FB">
        <w:rPr>
          <w:sz w:val="28"/>
          <w:szCs w:val="28"/>
        </w:rPr>
        <w:tab/>
      </w:r>
      <w:r w:rsidRPr="001B02FB">
        <w:rPr>
          <w:sz w:val="28"/>
          <w:szCs w:val="28"/>
        </w:rPr>
        <w:tab/>
      </w:r>
      <w:r w:rsidR="008E2276">
        <w:rPr>
          <w:sz w:val="28"/>
          <w:szCs w:val="28"/>
        </w:rPr>
        <w:tab/>
      </w:r>
      <w:r w:rsidR="008E2276">
        <w:rPr>
          <w:sz w:val="28"/>
          <w:szCs w:val="28"/>
        </w:rPr>
        <w:tab/>
      </w:r>
      <w:r w:rsidR="008E2276">
        <w:rPr>
          <w:sz w:val="28"/>
          <w:szCs w:val="28"/>
        </w:rPr>
        <w:tab/>
      </w:r>
      <w:r w:rsidR="008E2276">
        <w:rPr>
          <w:sz w:val="28"/>
          <w:szCs w:val="28"/>
        </w:rPr>
        <w:tab/>
      </w:r>
      <w:r w:rsidR="008E2276">
        <w:rPr>
          <w:sz w:val="28"/>
          <w:szCs w:val="28"/>
        </w:rPr>
        <w:tab/>
        <w:t xml:space="preserve">                         </w:t>
      </w:r>
      <w:r w:rsidR="000B5E9E">
        <w:rPr>
          <w:sz w:val="28"/>
          <w:szCs w:val="28"/>
        </w:rPr>
        <w:t xml:space="preserve">      </w:t>
      </w:r>
      <w:r w:rsidRPr="001B02FB">
        <w:rPr>
          <w:sz w:val="28"/>
          <w:szCs w:val="28"/>
        </w:rPr>
        <w:t xml:space="preserve">№ </w:t>
      </w:r>
      <w:r w:rsidR="008E2276">
        <w:rPr>
          <w:sz w:val="28"/>
          <w:szCs w:val="28"/>
        </w:rPr>
        <w:t>71/302</w:t>
      </w:r>
      <w:r w:rsidRPr="001B02FB">
        <w:rPr>
          <w:sz w:val="28"/>
          <w:szCs w:val="28"/>
        </w:rPr>
        <w:tab/>
      </w:r>
      <w:r w:rsidRPr="001B02FB">
        <w:rPr>
          <w:sz w:val="28"/>
          <w:szCs w:val="28"/>
        </w:rPr>
        <w:tab/>
        <w:t>пгт Санчурск</w:t>
      </w:r>
    </w:p>
    <w:p w:rsidR="001B02FB" w:rsidRPr="009564F9" w:rsidRDefault="001B02FB" w:rsidP="001B02FB">
      <w:pPr>
        <w:jc w:val="center"/>
        <w:rPr>
          <w:sz w:val="48"/>
          <w:szCs w:val="48"/>
        </w:rPr>
      </w:pPr>
    </w:p>
    <w:p w:rsidR="000B5E9E" w:rsidRDefault="00E33313" w:rsidP="00B40151">
      <w:pPr>
        <w:pStyle w:val="14"/>
        <w:spacing w:line="360" w:lineRule="auto"/>
      </w:pPr>
      <w:bookmarkStart w:id="0" w:name="_GoBack"/>
      <w:r w:rsidRPr="00366FB8">
        <w:t>Об установлении общих результатов выборов</w:t>
      </w:r>
      <w:r w:rsidR="000B5E9E">
        <w:t xml:space="preserve"> </w:t>
      </w:r>
      <w:r w:rsidRPr="00366FB8">
        <w:t>депутатов</w:t>
      </w:r>
      <w:r>
        <w:t xml:space="preserve"> </w:t>
      </w:r>
    </w:p>
    <w:p w:rsidR="008E2276" w:rsidRDefault="008E2276" w:rsidP="00B40151">
      <w:pPr>
        <w:pStyle w:val="14"/>
        <w:spacing w:line="360" w:lineRule="auto"/>
      </w:pPr>
      <w:r>
        <w:t>Думы</w:t>
      </w:r>
      <w:r w:rsidR="00E33313">
        <w:t xml:space="preserve"> Санчурского </w:t>
      </w:r>
      <w:r>
        <w:t>муниципальн</w:t>
      </w:r>
      <w:r w:rsidR="00E33313">
        <w:t xml:space="preserve">ого округа </w:t>
      </w:r>
      <w:r>
        <w:t>втор</w:t>
      </w:r>
      <w:r w:rsidR="00E33313">
        <w:t xml:space="preserve">ого созыва </w:t>
      </w:r>
    </w:p>
    <w:p w:rsidR="00E33313" w:rsidRPr="00E33313" w:rsidRDefault="00E33313" w:rsidP="00B40151">
      <w:pPr>
        <w:pStyle w:val="14"/>
        <w:spacing w:line="360" w:lineRule="auto"/>
        <w:rPr>
          <w:sz w:val="48"/>
          <w:szCs w:val="48"/>
        </w:rPr>
      </w:pPr>
      <w:r w:rsidRPr="00366FB8">
        <w:t>8 сентября 20</w:t>
      </w:r>
      <w:r w:rsidR="00B40151">
        <w:t>24</w:t>
      </w:r>
      <w:r w:rsidRPr="00366FB8">
        <w:t xml:space="preserve"> года</w:t>
      </w:r>
      <w:bookmarkEnd w:id="0"/>
      <w:r w:rsidRPr="00366FB8">
        <w:br/>
      </w:r>
    </w:p>
    <w:p w:rsidR="00E33313" w:rsidRPr="00366FB8" w:rsidRDefault="00E33313" w:rsidP="00B40151">
      <w:pPr>
        <w:spacing w:line="360" w:lineRule="auto"/>
        <w:ind w:firstLine="709"/>
        <w:jc w:val="both"/>
        <w:rPr>
          <w:sz w:val="28"/>
          <w:szCs w:val="28"/>
        </w:rPr>
      </w:pPr>
      <w:r w:rsidRPr="00366FB8">
        <w:rPr>
          <w:sz w:val="28"/>
          <w:szCs w:val="28"/>
        </w:rPr>
        <w:t>Руководствуясь статьей 62</w:t>
      </w:r>
      <w:r w:rsidRPr="00366FB8">
        <w:rPr>
          <w:sz w:val="28"/>
          <w:szCs w:val="28"/>
          <w:vertAlign w:val="superscript"/>
        </w:rPr>
        <w:t>4</w:t>
      </w:r>
      <w:r w:rsidRPr="00366FB8">
        <w:rPr>
          <w:sz w:val="28"/>
          <w:szCs w:val="28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области», </w:t>
      </w:r>
      <w:r w:rsidR="008E2276">
        <w:rPr>
          <w:sz w:val="28"/>
          <w:szCs w:val="28"/>
        </w:rPr>
        <w:t>в соответствии с</w:t>
      </w:r>
      <w:r w:rsidRPr="00366FB8">
        <w:rPr>
          <w:sz w:val="28"/>
          <w:szCs w:val="28"/>
        </w:rPr>
        <w:t xml:space="preserve"> </w:t>
      </w:r>
      <w:r w:rsidR="008E2276">
        <w:rPr>
          <w:sz w:val="28"/>
          <w:szCs w:val="28"/>
        </w:rPr>
        <w:t>постановлением</w:t>
      </w:r>
      <w:r w:rsidR="008E2276" w:rsidRPr="008E2276">
        <w:rPr>
          <w:sz w:val="28"/>
          <w:szCs w:val="28"/>
        </w:rPr>
        <w:t xml:space="preserve"> Территориальной избирательной комиссии Санчурского района от 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 w:rsidR="008E2276">
        <w:rPr>
          <w:sz w:val="28"/>
          <w:szCs w:val="28"/>
        </w:rPr>
        <w:t xml:space="preserve">, </w:t>
      </w:r>
      <w:r w:rsidR="008E2276">
        <w:rPr>
          <w:sz w:val="28"/>
          <w:szCs w:val="28"/>
        </w:rPr>
        <w:t>на основании</w:t>
      </w:r>
      <w:r w:rsidR="008E2276" w:rsidRPr="008E2276">
        <w:rPr>
          <w:sz w:val="28"/>
          <w:szCs w:val="28"/>
        </w:rPr>
        <w:t xml:space="preserve"> </w:t>
      </w:r>
      <w:r w:rsidRPr="00366FB8">
        <w:rPr>
          <w:sz w:val="28"/>
          <w:szCs w:val="28"/>
        </w:rPr>
        <w:t xml:space="preserve">протоколов </w:t>
      </w:r>
      <w:r w:rsidR="008E2276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ерриториальной </w:t>
      </w:r>
      <w:r w:rsidRPr="00366FB8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366FB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366FB8">
        <w:rPr>
          <w:sz w:val="28"/>
          <w:szCs w:val="28"/>
        </w:rPr>
        <w:t xml:space="preserve"> по избирательным округам </w:t>
      </w:r>
      <w:r>
        <w:rPr>
          <w:sz w:val="28"/>
          <w:szCs w:val="28"/>
        </w:rPr>
        <w:t xml:space="preserve">Территориальная </w:t>
      </w:r>
      <w:r w:rsidRPr="00366FB8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>Санчурского района</w:t>
      </w:r>
      <w:r w:rsidRPr="00366FB8">
        <w:rPr>
          <w:sz w:val="28"/>
          <w:szCs w:val="28"/>
        </w:rPr>
        <w:t xml:space="preserve"> ПОСТАНОВЛЯЕТ:</w:t>
      </w:r>
    </w:p>
    <w:p w:rsidR="008E2276" w:rsidRDefault="00E33313" w:rsidP="00B40151">
      <w:pPr>
        <w:spacing w:line="360" w:lineRule="auto"/>
        <w:ind w:firstLine="709"/>
        <w:jc w:val="both"/>
        <w:rPr>
          <w:szCs w:val="28"/>
        </w:rPr>
      </w:pPr>
      <w:r w:rsidRPr="00366FB8">
        <w:rPr>
          <w:sz w:val="28"/>
          <w:szCs w:val="28"/>
        </w:rPr>
        <w:t>1</w:t>
      </w:r>
      <w:r w:rsidRPr="008E2276">
        <w:rPr>
          <w:sz w:val="28"/>
          <w:szCs w:val="28"/>
        </w:rPr>
        <w:t>. </w:t>
      </w:r>
      <w:r w:rsidR="008E2276" w:rsidRPr="008E2276">
        <w:rPr>
          <w:sz w:val="28"/>
          <w:szCs w:val="28"/>
        </w:rPr>
        <w:t>Признать выборы депутатов Думы Санчурского муниципального округа Кировской области второго созыва состоявшимися и результаты выборов действительными.</w:t>
      </w:r>
    </w:p>
    <w:p w:rsidR="00E33313" w:rsidRPr="00366FB8" w:rsidRDefault="008E2276" w:rsidP="00B40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33313" w:rsidRPr="00366FB8">
        <w:rPr>
          <w:sz w:val="28"/>
          <w:szCs w:val="28"/>
        </w:rPr>
        <w:t xml:space="preserve">Установить, что в </w:t>
      </w:r>
      <w:r>
        <w:rPr>
          <w:sz w:val="28"/>
          <w:szCs w:val="28"/>
        </w:rPr>
        <w:t>Думу</w:t>
      </w:r>
      <w:r w:rsidR="00E33313">
        <w:rPr>
          <w:sz w:val="28"/>
          <w:szCs w:val="28"/>
        </w:rPr>
        <w:t xml:space="preserve"> Санчурского </w:t>
      </w:r>
      <w:r>
        <w:rPr>
          <w:sz w:val="28"/>
          <w:szCs w:val="28"/>
        </w:rPr>
        <w:t>муниципальн</w:t>
      </w:r>
      <w:r w:rsidR="00E33313">
        <w:rPr>
          <w:sz w:val="28"/>
          <w:szCs w:val="28"/>
        </w:rPr>
        <w:t xml:space="preserve">ого округа </w:t>
      </w:r>
      <w:r>
        <w:rPr>
          <w:sz w:val="28"/>
          <w:szCs w:val="28"/>
        </w:rPr>
        <w:t>втор</w:t>
      </w:r>
      <w:r w:rsidR="00E33313">
        <w:rPr>
          <w:sz w:val="28"/>
          <w:szCs w:val="28"/>
        </w:rPr>
        <w:t xml:space="preserve">ого </w:t>
      </w:r>
      <w:r w:rsidR="00E33313">
        <w:rPr>
          <w:sz w:val="28"/>
          <w:szCs w:val="28"/>
        </w:rPr>
        <w:lastRenderedPageBreak/>
        <w:t xml:space="preserve">созыва </w:t>
      </w:r>
      <w:r w:rsidR="00E33313" w:rsidRPr="00366FB8">
        <w:rPr>
          <w:sz w:val="28"/>
          <w:szCs w:val="28"/>
        </w:rPr>
        <w:t xml:space="preserve">избраны </w:t>
      </w:r>
      <w:r w:rsidR="00E33313">
        <w:rPr>
          <w:sz w:val="28"/>
          <w:szCs w:val="28"/>
        </w:rPr>
        <w:t xml:space="preserve">11 депутатов согласно </w:t>
      </w:r>
      <w:r w:rsidR="00E33313" w:rsidRPr="00366FB8">
        <w:rPr>
          <w:sz w:val="28"/>
          <w:szCs w:val="28"/>
        </w:rPr>
        <w:t>приложени</w:t>
      </w:r>
      <w:r w:rsidR="00E33313">
        <w:rPr>
          <w:sz w:val="28"/>
          <w:szCs w:val="28"/>
        </w:rPr>
        <w:t>ю</w:t>
      </w:r>
      <w:r w:rsidR="00E33313" w:rsidRPr="00366FB8">
        <w:rPr>
          <w:sz w:val="28"/>
          <w:szCs w:val="28"/>
        </w:rPr>
        <w:t>.</w:t>
      </w:r>
    </w:p>
    <w:p w:rsidR="008E2276" w:rsidRPr="008E2276" w:rsidRDefault="00B40151" w:rsidP="00B40151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8E2276" w:rsidRPr="008E2276">
        <w:rPr>
          <w:sz w:val="28"/>
          <w:szCs w:val="28"/>
        </w:rPr>
        <w:t>. Опубликовать настоящее постановление в средствах массовой информации и направить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1B558E" w:rsidRPr="00887BAB" w:rsidRDefault="001B558E" w:rsidP="0051262F">
      <w:pPr>
        <w:pStyle w:val="a4"/>
        <w:spacing w:line="360" w:lineRule="auto"/>
        <w:jc w:val="both"/>
        <w:rPr>
          <w:szCs w:val="28"/>
        </w:rPr>
      </w:pPr>
    </w:p>
    <w:p w:rsidR="0036669D" w:rsidRPr="0036669D" w:rsidRDefault="0036669D" w:rsidP="00C50FB8">
      <w:pPr>
        <w:spacing w:before="240" w:line="276" w:lineRule="auto"/>
        <w:jc w:val="both"/>
        <w:rPr>
          <w:sz w:val="28"/>
          <w:szCs w:val="28"/>
        </w:rPr>
      </w:pPr>
      <w:r w:rsidRPr="0036669D">
        <w:rPr>
          <w:sz w:val="28"/>
          <w:szCs w:val="28"/>
        </w:rPr>
        <w:t xml:space="preserve">Председатель Территориальной </w:t>
      </w:r>
    </w:p>
    <w:p w:rsidR="0036669D" w:rsidRPr="0036669D" w:rsidRDefault="0036669D" w:rsidP="00C50FB8">
      <w:pPr>
        <w:spacing w:line="276" w:lineRule="auto"/>
        <w:jc w:val="both"/>
        <w:rPr>
          <w:sz w:val="28"/>
          <w:szCs w:val="28"/>
        </w:rPr>
      </w:pPr>
      <w:r w:rsidRPr="0036669D">
        <w:rPr>
          <w:sz w:val="28"/>
          <w:szCs w:val="28"/>
        </w:rPr>
        <w:t xml:space="preserve">избирательной комиссии </w:t>
      </w:r>
    </w:p>
    <w:p w:rsidR="0036669D" w:rsidRPr="0036669D" w:rsidRDefault="0036669D" w:rsidP="00C50FB8">
      <w:pPr>
        <w:spacing w:line="276" w:lineRule="auto"/>
        <w:jc w:val="both"/>
        <w:rPr>
          <w:sz w:val="28"/>
          <w:szCs w:val="28"/>
        </w:rPr>
      </w:pPr>
      <w:r w:rsidRPr="0036669D">
        <w:rPr>
          <w:sz w:val="28"/>
          <w:szCs w:val="28"/>
        </w:rPr>
        <w:t>Санчурского района</w:t>
      </w:r>
      <w:r w:rsidRPr="0036669D">
        <w:rPr>
          <w:sz w:val="28"/>
          <w:szCs w:val="28"/>
        </w:rPr>
        <w:tab/>
      </w:r>
      <w:r w:rsidRPr="0036669D">
        <w:rPr>
          <w:sz w:val="28"/>
          <w:szCs w:val="28"/>
        </w:rPr>
        <w:tab/>
      </w:r>
      <w:r w:rsidRPr="0036669D">
        <w:rPr>
          <w:sz w:val="28"/>
          <w:szCs w:val="28"/>
        </w:rPr>
        <w:tab/>
      </w:r>
      <w:r w:rsidRPr="0036669D">
        <w:rPr>
          <w:sz w:val="28"/>
          <w:szCs w:val="28"/>
        </w:rPr>
        <w:tab/>
      </w:r>
      <w:r w:rsidRPr="0036669D">
        <w:rPr>
          <w:sz w:val="28"/>
          <w:szCs w:val="28"/>
        </w:rPr>
        <w:tab/>
        <w:t xml:space="preserve">                </w:t>
      </w:r>
      <w:r w:rsidR="00C50FB8">
        <w:rPr>
          <w:sz w:val="28"/>
          <w:szCs w:val="28"/>
        </w:rPr>
        <w:t xml:space="preserve">  </w:t>
      </w:r>
      <w:r w:rsidR="00B40151">
        <w:rPr>
          <w:sz w:val="28"/>
          <w:szCs w:val="28"/>
        </w:rPr>
        <w:t xml:space="preserve">     </w:t>
      </w:r>
      <w:r w:rsidRPr="0036669D">
        <w:rPr>
          <w:sz w:val="28"/>
          <w:szCs w:val="28"/>
        </w:rPr>
        <w:t xml:space="preserve"> </w:t>
      </w:r>
      <w:r w:rsidR="00B40151" w:rsidRPr="0036669D">
        <w:rPr>
          <w:sz w:val="28"/>
          <w:szCs w:val="28"/>
        </w:rPr>
        <w:t>В.А. Шульгина</w:t>
      </w:r>
      <w:r w:rsidR="00B40151">
        <w:rPr>
          <w:sz w:val="28"/>
          <w:szCs w:val="28"/>
        </w:rPr>
        <w:t xml:space="preserve"> </w:t>
      </w:r>
    </w:p>
    <w:p w:rsidR="0036669D" w:rsidRPr="0036669D" w:rsidRDefault="0036669D" w:rsidP="00C50FB8">
      <w:pPr>
        <w:spacing w:before="240" w:after="240" w:line="276" w:lineRule="auto"/>
        <w:jc w:val="both"/>
        <w:rPr>
          <w:sz w:val="28"/>
          <w:szCs w:val="28"/>
        </w:rPr>
      </w:pPr>
      <w:r w:rsidRPr="0036669D">
        <w:rPr>
          <w:sz w:val="28"/>
          <w:szCs w:val="28"/>
        </w:rPr>
        <w:t xml:space="preserve">МП </w:t>
      </w:r>
    </w:p>
    <w:p w:rsidR="0036669D" w:rsidRPr="0036669D" w:rsidRDefault="0036669D" w:rsidP="00C50FB8">
      <w:pPr>
        <w:spacing w:line="276" w:lineRule="auto"/>
        <w:jc w:val="both"/>
        <w:rPr>
          <w:sz w:val="28"/>
          <w:szCs w:val="28"/>
        </w:rPr>
      </w:pPr>
      <w:r w:rsidRPr="0036669D">
        <w:rPr>
          <w:sz w:val="28"/>
          <w:szCs w:val="28"/>
        </w:rPr>
        <w:t xml:space="preserve">Секретарь Территориальной </w:t>
      </w:r>
    </w:p>
    <w:p w:rsidR="0036669D" w:rsidRPr="0036669D" w:rsidRDefault="0036669D" w:rsidP="00C50FB8">
      <w:pPr>
        <w:pStyle w:val="a3"/>
        <w:spacing w:line="276" w:lineRule="auto"/>
        <w:ind w:left="11" w:right="6" w:firstLine="0"/>
      </w:pPr>
      <w:r w:rsidRPr="0036669D">
        <w:t>избирательной комиссии</w:t>
      </w:r>
    </w:p>
    <w:p w:rsidR="001B558E" w:rsidRPr="0036669D" w:rsidRDefault="0036669D" w:rsidP="00C50FB8">
      <w:pPr>
        <w:spacing w:line="276" w:lineRule="auto"/>
        <w:rPr>
          <w:sz w:val="28"/>
          <w:szCs w:val="28"/>
        </w:rPr>
      </w:pPr>
      <w:r w:rsidRPr="0036669D">
        <w:rPr>
          <w:sz w:val="28"/>
          <w:szCs w:val="28"/>
        </w:rPr>
        <w:t>Санчурского района</w:t>
      </w:r>
      <w:r w:rsidRPr="0036669D">
        <w:rPr>
          <w:sz w:val="28"/>
          <w:szCs w:val="28"/>
        </w:rPr>
        <w:tab/>
      </w:r>
      <w:r w:rsidRPr="0036669D">
        <w:rPr>
          <w:sz w:val="28"/>
          <w:szCs w:val="28"/>
        </w:rPr>
        <w:tab/>
      </w:r>
      <w:r w:rsidRPr="0036669D">
        <w:rPr>
          <w:sz w:val="28"/>
          <w:szCs w:val="28"/>
        </w:rPr>
        <w:tab/>
      </w:r>
      <w:r w:rsidRPr="0036669D">
        <w:rPr>
          <w:sz w:val="28"/>
          <w:szCs w:val="28"/>
        </w:rPr>
        <w:tab/>
      </w:r>
      <w:r w:rsidRPr="0036669D">
        <w:rPr>
          <w:sz w:val="28"/>
          <w:szCs w:val="28"/>
        </w:rPr>
        <w:tab/>
        <w:t xml:space="preserve">                  </w:t>
      </w:r>
      <w:r w:rsidR="00B40151">
        <w:rPr>
          <w:sz w:val="28"/>
          <w:szCs w:val="28"/>
        </w:rPr>
        <w:t xml:space="preserve">     </w:t>
      </w:r>
      <w:r w:rsidRPr="0036669D">
        <w:rPr>
          <w:sz w:val="28"/>
          <w:szCs w:val="28"/>
        </w:rPr>
        <w:t xml:space="preserve"> </w:t>
      </w:r>
      <w:r w:rsidR="00B40151">
        <w:rPr>
          <w:sz w:val="28"/>
          <w:szCs w:val="28"/>
        </w:rPr>
        <w:t>Н.В. Макарова</w:t>
      </w:r>
    </w:p>
    <w:p w:rsidR="001B02FB" w:rsidRDefault="001B02FB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B40151" w:rsidRDefault="00B40151" w:rsidP="0051262F">
      <w:pPr>
        <w:spacing w:line="360" w:lineRule="auto"/>
        <w:rPr>
          <w:sz w:val="28"/>
          <w:szCs w:val="28"/>
        </w:rPr>
      </w:pPr>
    </w:p>
    <w:p w:rsidR="00E33313" w:rsidRPr="00A468E2" w:rsidRDefault="00E33313" w:rsidP="00E33313">
      <w:pPr>
        <w:ind w:left="4860"/>
        <w:jc w:val="center"/>
        <w:rPr>
          <w:rFonts w:ascii="Times New Roman CYR" w:hAnsi="Times New Roman CYR"/>
          <w:sz w:val="28"/>
          <w:szCs w:val="28"/>
        </w:rPr>
      </w:pPr>
      <w:r w:rsidRPr="00A468E2">
        <w:rPr>
          <w:rFonts w:ascii="Times New Roman CYR" w:hAnsi="Times New Roman CYR"/>
          <w:sz w:val="28"/>
          <w:szCs w:val="28"/>
        </w:rPr>
        <w:lastRenderedPageBreak/>
        <w:t xml:space="preserve">Приложение </w:t>
      </w:r>
    </w:p>
    <w:p w:rsidR="00E33313" w:rsidRPr="00A468E2" w:rsidRDefault="00E33313" w:rsidP="00E33313">
      <w:pPr>
        <w:ind w:left="4860"/>
        <w:jc w:val="center"/>
        <w:rPr>
          <w:sz w:val="28"/>
          <w:szCs w:val="28"/>
        </w:rPr>
      </w:pPr>
      <w:r w:rsidRPr="00A468E2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Территориальной </w:t>
      </w:r>
      <w:r w:rsidRPr="00A468E2">
        <w:rPr>
          <w:sz w:val="28"/>
          <w:szCs w:val="28"/>
        </w:rPr>
        <w:t xml:space="preserve">избирательной комиссии </w:t>
      </w:r>
    </w:p>
    <w:p w:rsidR="00E33313" w:rsidRPr="00A468E2" w:rsidRDefault="00E33313" w:rsidP="00E33313">
      <w:pPr>
        <w:ind w:left="4860"/>
        <w:jc w:val="center"/>
        <w:rPr>
          <w:sz w:val="28"/>
          <w:szCs w:val="28"/>
        </w:rPr>
      </w:pPr>
      <w:r>
        <w:rPr>
          <w:sz w:val="28"/>
          <w:szCs w:val="28"/>
        </w:rPr>
        <w:t>Санчурского района</w:t>
      </w:r>
    </w:p>
    <w:p w:rsidR="00E33313" w:rsidRPr="00A468E2" w:rsidRDefault="00E33313" w:rsidP="00E33313">
      <w:pPr>
        <w:ind w:left="4860"/>
        <w:jc w:val="center"/>
        <w:rPr>
          <w:rFonts w:ascii="Times New Roman CYR" w:hAnsi="Times New Roman CYR"/>
          <w:sz w:val="28"/>
          <w:szCs w:val="28"/>
        </w:rPr>
      </w:pPr>
      <w:r w:rsidRPr="00A468E2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>0</w:t>
      </w:r>
      <w:r w:rsidR="00B40151">
        <w:rPr>
          <w:rFonts w:ascii="Times New Roman CYR" w:hAnsi="Times New Roman CYR"/>
          <w:sz w:val="28"/>
          <w:szCs w:val="28"/>
        </w:rPr>
        <w:t>8</w:t>
      </w:r>
      <w:r w:rsidRPr="00A468E2">
        <w:rPr>
          <w:rFonts w:ascii="Times New Roman CYR" w:hAnsi="Times New Roman CYR"/>
          <w:sz w:val="28"/>
          <w:szCs w:val="28"/>
        </w:rPr>
        <w:t>.09.20</w:t>
      </w:r>
      <w:r w:rsidR="00B40151">
        <w:rPr>
          <w:rFonts w:ascii="Times New Roman CYR" w:hAnsi="Times New Roman CYR"/>
          <w:sz w:val="28"/>
          <w:szCs w:val="28"/>
        </w:rPr>
        <w:t>24</w:t>
      </w:r>
      <w:r w:rsidRPr="00A468E2">
        <w:rPr>
          <w:rFonts w:ascii="Times New Roman CYR" w:hAnsi="Times New Roman CYR"/>
          <w:sz w:val="28"/>
          <w:szCs w:val="28"/>
        </w:rPr>
        <w:t xml:space="preserve"> № </w:t>
      </w:r>
      <w:r w:rsidR="00B40151">
        <w:rPr>
          <w:rFonts w:ascii="Times New Roman CYR" w:hAnsi="Times New Roman CYR"/>
          <w:sz w:val="28"/>
          <w:szCs w:val="28"/>
        </w:rPr>
        <w:t>71</w:t>
      </w:r>
      <w:r w:rsidRPr="00A468E2">
        <w:rPr>
          <w:rFonts w:ascii="Times New Roman CYR" w:hAnsi="Times New Roman CYR"/>
          <w:sz w:val="28"/>
          <w:szCs w:val="28"/>
        </w:rPr>
        <w:t>/</w:t>
      </w:r>
      <w:r w:rsidR="00B40151">
        <w:rPr>
          <w:rFonts w:ascii="Times New Roman CYR" w:hAnsi="Times New Roman CYR"/>
          <w:sz w:val="28"/>
          <w:szCs w:val="28"/>
        </w:rPr>
        <w:t>30</w:t>
      </w:r>
      <w:r>
        <w:rPr>
          <w:rFonts w:ascii="Times New Roman CYR" w:hAnsi="Times New Roman CYR"/>
          <w:sz w:val="28"/>
          <w:szCs w:val="28"/>
        </w:rPr>
        <w:t>2</w:t>
      </w:r>
    </w:p>
    <w:p w:rsidR="00E33313" w:rsidRPr="00A468E2" w:rsidRDefault="00E33313" w:rsidP="00E33313">
      <w:pPr>
        <w:ind w:firstLine="709"/>
        <w:jc w:val="center"/>
        <w:rPr>
          <w:rFonts w:ascii="Times New Roman CYR" w:hAnsi="Times New Roman CYR"/>
          <w:b/>
          <w:sz w:val="28"/>
          <w:szCs w:val="28"/>
        </w:rPr>
      </w:pPr>
    </w:p>
    <w:p w:rsidR="000D4184" w:rsidRDefault="000D4184" w:rsidP="000D4184">
      <w:pPr>
        <w:spacing w:line="276" w:lineRule="auto"/>
        <w:jc w:val="center"/>
        <w:rPr>
          <w:b/>
          <w:sz w:val="28"/>
          <w:szCs w:val="28"/>
        </w:rPr>
      </w:pPr>
      <w:r w:rsidRPr="000D4184">
        <w:rPr>
          <w:b/>
          <w:sz w:val="28"/>
          <w:szCs w:val="28"/>
        </w:rPr>
        <w:t>СПИСОК</w:t>
      </w:r>
    </w:p>
    <w:p w:rsidR="000D4184" w:rsidRDefault="000D4184" w:rsidP="000D4184">
      <w:pPr>
        <w:spacing w:line="276" w:lineRule="auto"/>
        <w:jc w:val="center"/>
        <w:rPr>
          <w:b/>
          <w:sz w:val="28"/>
          <w:szCs w:val="28"/>
        </w:rPr>
      </w:pPr>
      <w:r w:rsidRPr="00A468E2">
        <w:rPr>
          <w:b/>
          <w:sz w:val="28"/>
          <w:szCs w:val="28"/>
        </w:rPr>
        <w:t xml:space="preserve">избранных депутатов </w:t>
      </w:r>
      <w:r w:rsidR="00B40151">
        <w:rPr>
          <w:b/>
          <w:sz w:val="28"/>
          <w:szCs w:val="28"/>
        </w:rPr>
        <w:t xml:space="preserve">Думы </w:t>
      </w:r>
      <w:r>
        <w:rPr>
          <w:b/>
          <w:sz w:val="28"/>
          <w:szCs w:val="28"/>
        </w:rPr>
        <w:t xml:space="preserve">Санчурского </w:t>
      </w:r>
      <w:r w:rsidR="00B40151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ого округа </w:t>
      </w:r>
      <w:r w:rsidR="00B40151">
        <w:rPr>
          <w:b/>
          <w:sz w:val="28"/>
          <w:szCs w:val="28"/>
        </w:rPr>
        <w:t>втор</w:t>
      </w:r>
      <w:r>
        <w:rPr>
          <w:b/>
          <w:sz w:val="28"/>
          <w:szCs w:val="28"/>
        </w:rPr>
        <w:t>ого созыва</w:t>
      </w:r>
      <w:r w:rsidRPr="000D4184">
        <w:rPr>
          <w:b/>
          <w:sz w:val="28"/>
          <w:szCs w:val="28"/>
        </w:rPr>
        <w:t xml:space="preserve"> </w:t>
      </w:r>
      <w:r w:rsidRPr="00A468E2">
        <w:rPr>
          <w:b/>
          <w:sz w:val="28"/>
          <w:szCs w:val="28"/>
        </w:rPr>
        <w:t>по избирательным округам</w:t>
      </w:r>
    </w:p>
    <w:p w:rsidR="000D4184" w:rsidRPr="000D4184" w:rsidRDefault="000D4184" w:rsidP="000D4184">
      <w:pPr>
        <w:spacing w:line="276" w:lineRule="auto"/>
        <w:jc w:val="center"/>
        <w:rPr>
          <w:b/>
          <w:sz w:val="28"/>
          <w:szCs w:val="28"/>
        </w:rPr>
      </w:pPr>
    </w:p>
    <w:p w:rsidR="00E33313" w:rsidRPr="00A468E2" w:rsidRDefault="000D4184" w:rsidP="00E33313">
      <w:pPr>
        <w:spacing w:line="276" w:lineRule="auto"/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>Санчурский</w:t>
      </w:r>
      <w:r w:rsidR="00E33313" w:rsidRPr="00A468E2">
        <w:rPr>
          <w:sz w:val="28"/>
          <w:szCs w:val="28"/>
        </w:rPr>
        <w:t xml:space="preserve"> </w:t>
      </w:r>
      <w:r>
        <w:rPr>
          <w:sz w:val="28"/>
          <w:szCs w:val="28"/>
        </w:rPr>
        <w:t>одно</w:t>
      </w:r>
      <w:r w:rsidR="00E33313" w:rsidRPr="00A468E2">
        <w:rPr>
          <w:sz w:val="28"/>
          <w:szCs w:val="28"/>
        </w:rPr>
        <w:t>мандатный избирательный округ №</w:t>
      </w:r>
      <w:r>
        <w:rPr>
          <w:sz w:val="28"/>
          <w:szCs w:val="28"/>
        </w:rPr>
        <w:t xml:space="preserve"> 1</w:t>
      </w:r>
    </w:p>
    <w:p w:rsidR="00E33313" w:rsidRPr="00A468E2" w:rsidRDefault="00B40151" w:rsidP="001C02B4">
      <w:pPr>
        <w:spacing w:after="240" w:line="276" w:lineRule="auto"/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>Потапова Мария Ивановна</w:t>
      </w:r>
      <w:r w:rsidR="001C02B4">
        <w:rPr>
          <w:sz w:val="28"/>
          <w:szCs w:val="28"/>
        </w:rPr>
        <w:t>;</w:t>
      </w:r>
    </w:p>
    <w:p w:rsidR="000D4184" w:rsidRPr="00A468E2" w:rsidRDefault="000D4184" w:rsidP="000D4184">
      <w:pPr>
        <w:spacing w:line="276" w:lineRule="auto"/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>Санчурский</w:t>
      </w:r>
      <w:r w:rsidRPr="00A468E2">
        <w:rPr>
          <w:sz w:val="28"/>
          <w:szCs w:val="28"/>
        </w:rPr>
        <w:t xml:space="preserve"> </w:t>
      </w:r>
      <w:r w:rsidR="003F4393">
        <w:rPr>
          <w:sz w:val="28"/>
          <w:szCs w:val="28"/>
        </w:rPr>
        <w:t>двух</w:t>
      </w:r>
      <w:r w:rsidRPr="00A468E2">
        <w:rPr>
          <w:sz w:val="28"/>
          <w:szCs w:val="28"/>
        </w:rPr>
        <w:t>мандатный избирательный округ №</w:t>
      </w:r>
      <w:r>
        <w:rPr>
          <w:sz w:val="28"/>
          <w:szCs w:val="28"/>
        </w:rPr>
        <w:t xml:space="preserve"> 2</w:t>
      </w:r>
    </w:p>
    <w:p w:rsidR="00E33313" w:rsidRDefault="00B40151" w:rsidP="00B40151">
      <w:pPr>
        <w:spacing w:line="276" w:lineRule="auto"/>
        <w:ind w:right="-7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Камаева</w:t>
      </w:r>
      <w:proofErr w:type="spellEnd"/>
      <w:r>
        <w:rPr>
          <w:sz w:val="28"/>
          <w:szCs w:val="28"/>
        </w:rPr>
        <w:t xml:space="preserve"> Ольга Михайловна</w:t>
      </w:r>
      <w:r w:rsidR="001C02B4">
        <w:rPr>
          <w:sz w:val="28"/>
          <w:szCs w:val="28"/>
        </w:rPr>
        <w:t>;</w:t>
      </w:r>
    </w:p>
    <w:p w:rsidR="00B40151" w:rsidRPr="00A468E2" w:rsidRDefault="00B40151" w:rsidP="001C02B4">
      <w:pPr>
        <w:spacing w:after="240" w:line="276" w:lineRule="auto"/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>Киселева Елена Ивановна;</w:t>
      </w:r>
    </w:p>
    <w:p w:rsidR="000D4184" w:rsidRPr="00A468E2" w:rsidRDefault="000D4184" w:rsidP="000D4184">
      <w:pPr>
        <w:spacing w:line="276" w:lineRule="auto"/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>Санчурский</w:t>
      </w:r>
      <w:r w:rsidRPr="00A468E2">
        <w:rPr>
          <w:sz w:val="28"/>
          <w:szCs w:val="28"/>
        </w:rPr>
        <w:t xml:space="preserve"> </w:t>
      </w:r>
      <w:r>
        <w:rPr>
          <w:sz w:val="28"/>
          <w:szCs w:val="28"/>
        </w:rPr>
        <w:t>одно</w:t>
      </w:r>
      <w:r w:rsidRPr="00A468E2">
        <w:rPr>
          <w:sz w:val="28"/>
          <w:szCs w:val="28"/>
        </w:rPr>
        <w:t>мандатный избирательный округ №</w:t>
      </w:r>
      <w:r>
        <w:rPr>
          <w:sz w:val="28"/>
          <w:szCs w:val="28"/>
        </w:rPr>
        <w:t xml:space="preserve"> 3</w:t>
      </w:r>
    </w:p>
    <w:p w:rsidR="00E33313" w:rsidRPr="00A468E2" w:rsidRDefault="00B40151" w:rsidP="001C02B4">
      <w:pPr>
        <w:spacing w:after="240" w:line="276" w:lineRule="auto"/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>Наумов Николай Аркадьевич</w:t>
      </w:r>
      <w:r w:rsidR="001C02B4">
        <w:rPr>
          <w:sz w:val="28"/>
          <w:szCs w:val="28"/>
        </w:rPr>
        <w:t>;</w:t>
      </w:r>
    </w:p>
    <w:p w:rsidR="000D4184" w:rsidRPr="00A468E2" w:rsidRDefault="000D4184" w:rsidP="000D4184">
      <w:pPr>
        <w:spacing w:line="276" w:lineRule="auto"/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>Санчурский</w:t>
      </w:r>
      <w:r w:rsidRPr="00A468E2">
        <w:rPr>
          <w:sz w:val="28"/>
          <w:szCs w:val="28"/>
        </w:rPr>
        <w:t xml:space="preserve"> </w:t>
      </w:r>
      <w:r>
        <w:rPr>
          <w:sz w:val="28"/>
          <w:szCs w:val="28"/>
        </w:rPr>
        <w:t>одно</w:t>
      </w:r>
      <w:r w:rsidRPr="00A468E2">
        <w:rPr>
          <w:sz w:val="28"/>
          <w:szCs w:val="28"/>
        </w:rPr>
        <w:t>мандатный избирательный округ №</w:t>
      </w:r>
      <w:r>
        <w:rPr>
          <w:sz w:val="28"/>
          <w:szCs w:val="28"/>
        </w:rPr>
        <w:t xml:space="preserve"> 4</w:t>
      </w:r>
    </w:p>
    <w:p w:rsidR="00E33313" w:rsidRPr="00A468E2" w:rsidRDefault="003F4393" w:rsidP="001C02B4">
      <w:pPr>
        <w:spacing w:after="240" w:line="276" w:lineRule="auto"/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>Грошева Ольга Владимировна</w:t>
      </w:r>
      <w:r w:rsidR="001C02B4">
        <w:rPr>
          <w:sz w:val="28"/>
          <w:szCs w:val="28"/>
        </w:rPr>
        <w:t>;</w:t>
      </w:r>
    </w:p>
    <w:p w:rsidR="000D4184" w:rsidRDefault="000D4184" w:rsidP="000D4184">
      <w:pPr>
        <w:spacing w:line="276" w:lineRule="auto"/>
        <w:ind w:right="-7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Городищенский</w:t>
      </w:r>
      <w:proofErr w:type="spellEnd"/>
      <w:r w:rsidRPr="00A468E2">
        <w:rPr>
          <w:sz w:val="28"/>
          <w:szCs w:val="28"/>
        </w:rPr>
        <w:t xml:space="preserve"> </w:t>
      </w:r>
      <w:r w:rsidR="003F4393">
        <w:rPr>
          <w:sz w:val="28"/>
          <w:szCs w:val="28"/>
        </w:rPr>
        <w:t>двух</w:t>
      </w:r>
      <w:r w:rsidRPr="00A468E2">
        <w:rPr>
          <w:sz w:val="28"/>
          <w:szCs w:val="28"/>
        </w:rPr>
        <w:t>мандатный избирательный округ №</w:t>
      </w:r>
      <w:r w:rsidR="003F4393">
        <w:rPr>
          <w:sz w:val="28"/>
          <w:szCs w:val="28"/>
        </w:rPr>
        <w:t xml:space="preserve"> 5</w:t>
      </w:r>
    </w:p>
    <w:p w:rsidR="001C02B4" w:rsidRDefault="001C02B4" w:rsidP="003F4393">
      <w:pPr>
        <w:spacing w:line="276" w:lineRule="auto"/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>Краснощеков Игорь Алексеевич;</w:t>
      </w:r>
    </w:p>
    <w:p w:rsidR="003F4393" w:rsidRDefault="003F4393" w:rsidP="001C02B4">
      <w:pPr>
        <w:spacing w:after="240" w:line="276" w:lineRule="auto"/>
        <w:ind w:right="-7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Ошуева</w:t>
      </w:r>
      <w:proofErr w:type="spellEnd"/>
      <w:r>
        <w:rPr>
          <w:sz w:val="28"/>
          <w:szCs w:val="28"/>
        </w:rPr>
        <w:t xml:space="preserve"> Светлана Витальевна;</w:t>
      </w:r>
    </w:p>
    <w:p w:rsidR="000D4184" w:rsidRDefault="000D4184" w:rsidP="000D4184">
      <w:pPr>
        <w:spacing w:line="276" w:lineRule="auto"/>
        <w:ind w:right="-7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Корляковский</w:t>
      </w:r>
      <w:proofErr w:type="spellEnd"/>
      <w:r w:rsidRPr="00A468E2">
        <w:rPr>
          <w:sz w:val="28"/>
          <w:szCs w:val="28"/>
        </w:rPr>
        <w:t xml:space="preserve"> </w:t>
      </w:r>
      <w:r>
        <w:rPr>
          <w:sz w:val="28"/>
          <w:szCs w:val="28"/>
        </w:rPr>
        <w:t>одно</w:t>
      </w:r>
      <w:r w:rsidRPr="00A468E2">
        <w:rPr>
          <w:sz w:val="28"/>
          <w:szCs w:val="28"/>
        </w:rPr>
        <w:t>мандатный избирательный округ №</w:t>
      </w:r>
      <w:r>
        <w:rPr>
          <w:sz w:val="28"/>
          <w:szCs w:val="28"/>
        </w:rPr>
        <w:t xml:space="preserve"> </w:t>
      </w:r>
      <w:r w:rsidR="003F4393">
        <w:rPr>
          <w:sz w:val="28"/>
          <w:szCs w:val="28"/>
        </w:rPr>
        <w:t>6</w:t>
      </w:r>
    </w:p>
    <w:p w:rsidR="000D4184" w:rsidRPr="00A468E2" w:rsidRDefault="001C02B4" w:rsidP="001C02B4">
      <w:pPr>
        <w:spacing w:after="240" w:line="276" w:lineRule="auto"/>
        <w:ind w:right="-7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Наймушина</w:t>
      </w:r>
      <w:proofErr w:type="spellEnd"/>
      <w:r>
        <w:rPr>
          <w:sz w:val="28"/>
          <w:szCs w:val="28"/>
        </w:rPr>
        <w:t xml:space="preserve"> Елена Ивановна;</w:t>
      </w:r>
    </w:p>
    <w:p w:rsidR="000D4184" w:rsidRDefault="000D4184" w:rsidP="000D4184">
      <w:pPr>
        <w:spacing w:line="276" w:lineRule="auto"/>
        <w:ind w:right="-7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Матвинурский</w:t>
      </w:r>
      <w:proofErr w:type="spellEnd"/>
      <w:r w:rsidRPr="00A468E2">
        <w:rPr>
          <w:sz w:val="28"/>
          <w:szCs w:val="28"/>
        </w:rPr>
        <w:t xml:space="preserve"> </w:t>
      </w:r>
      <w:r>
        <w:rPr>
          <w:sz w:val="28"/>
          <w:szCs w:val="28"/>
        </w:rPr>
        <w:t>одно</w:t>
      </w:r>
      <w:r w:rsidRPr="00A468E2">
        <w:rPr>
          <w:sz w:val="28"/>
          <w:szCs w:val="28"/>
        </w:rPr>
        <w:t>мандатный избирательный округ №</w:t>
      </w:r>
      <w:r>
        <w:rPr>
          <w:sz w:val="28"/>
          <w:szCs w:val="28"/>
        </w:rPr>
        <w:t xml:space="preserve"> </w:t>
      </w:r>
      <w:r w:rsidR="003F4393">
        <w:rPr>
          <w:sz w:val="28"/>
          <w:szCs w:val="28"/>
        </w:rPr>
        <w:t>7</w:t>
      </w:r>
    </w:p>
    <w:p w:rsidR="000D4184" w:rsidRPr="00A468E2" w:rsidRDefault="001C02B4" w:rsidP="001C02B4">
      <w:pPr>
        <w:spacing w:after="240" w:line="276" w:lineRule="auto"/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>Козлов Василий Иванович;</w:t>
      </w:r>
    </w:p>
    <w:p w:rsidR="000D4184" w:rsidRDefault="000D4184" w:rsidP="000D4184">
      <w:pPr>
        <w:spacing w:line="276" w:lineRule="auto"/>
        <w:ind w:right="-7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Сметанинский</w:t>
      </w:r>
      <w:proofErr w:type="spellEnd"/>
      <w:r w:rsidRPr="00A468E2">
        <w:rPr>
          <w:sz w:val="28"/>
          <w:szCs w:val="28"/>
        </w:rPr>
        <w:t xml:space="preserve"> </w:t>
      </w:r>
      <w:r>
        <w:rPr>
          <w:sz w:val="28"/>
          <w:szCs w:val="28"/>
        </w:rPr>
        <w:t>одно</w:t>
      </w:r>
      <w:r w:rsidRPr="00A468E2">
        <w:rPr>
          <w:sz w:val="28"/>
          <w:szCs w:val="28"/>
        </w:rPr>
        <w:t>мандатный избирательный округ №</w:t>
      </w:r>
      <w:r>
        <w:rPr>
          <w:sz w:val="28"/>
          <w:szCs w:val="28"/>
        </w:rPr>
        <w:t xml:space="preserve"> </w:t>
      </w:r>
      <w:r w:rsidR="003F4393">
        <w:rPr>
          <w:sz w:val="28"/>
          <w:szCs w:val="28"/>
        </w:rPr>
        <w:t>8</w:t>
      </w:r>
    </w:p>
    <w:p w:rsidR="000D4184" w:rsidRPr="00A468E2" w:rsidRDefault="003F4393" w:rsidP="001C02B4">
      <w:pPr>
        <w:spacing w:after="240" w:line="276" w:lineRule="auto"/>
        <w:ind w:right="-7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Акалова</w:t>
      </w:r>
      <w:proofErr w:type="spellEnd"/>
      <w:r>
        <w:rPr>
          <w:sz w:val="28"/>
          <w:szCs w:val="28"/>
        </w:rPr>
        <w:t xml:space="preserve"> Валентина Васильевна</w:t>
      </w:r>
      <w:r w:rsidR="001C02B4">
        <w:rPr>
          <w:sz w:val="28"/>
          <w:szCs w:val="28"/>
        </w:rPr>
        <w:t>;</w:t>
      </w:r>
    </w:p>
    <w:p w:rsidR="000D4184" w:rsidRPr="00A468E2" w:rsidRDefault="000D4184" w:rsidP="000D4184">
      <w:pPr>
        <w:spacing w:line="276" w:lineRule="auto"/>
        <w:ind w:right="-7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Шишовский</w:t>
      </w:r>
      <w:proofErr w:type="spellEnd"/>
      <w:r w:rsidRPr="00A468E2">
        <w:rPr>
          <w:sz w:val="28"/>
          <w:szCs w:val="28"/>
        </w:rPr>
        <w:t xml:space="preserve"> </w:t>
      </w:r>
      <w:r>
        <w:rPr>
          <w:sz w:val="28"/>
          <w:szCs w:val="28"/>
        </w:rPr>
        <w:t>одно</w:t>
      </w:r>
      <w:r w:rsidRPr="00A468E2">
        <w:rPr>
          <w:sz w:val="28"/>
          <w:szCs w:val="28"/>
        </w:rPr>
        <w:t>мандатный избирательный округ №</w:t>
      </w:r>
      <w:r>
        <w:rPr>
          <w:sz w:val="28"/>
          <w:szCs w:val="28"/>
        </w:rPr>
        <w:t xml:space="preserve"> </w:t>
      </w:r>
      <w:r w:rsidR="000B5E9E">
        <w:rPr>
          <w:sz w:val="28"/>
          <w:szCs w:val="28"/>
        </w:rPr>
        <w:t>9</w:t>
      </w:r>
    </w:p>
    <w:p w:rsidR="00651C39" w:rsidRDefault="003F4393" w:rsidP="001C02B4">
      <w:pPr>
        <w:spacing w:line="360" w:lineRule="auto"/>
        <w:rPr>
          <w:b/>
          <w:color w:val="0070C0"/>
          <w:sz w:val="28"/>
          <w:szCs w:val="28"/>
        </w:rPr>
      </w:pPr>
      <w:r>
        <w:rPr>
          <w:sz w:val="28"/>
          <w:szCs w:val="28"/>
        </w:rPr>
        <w:t>Ухова Юлия Александровна</w:t>
      </w:r>
      <w:r w:rsidR="001C02B4">
        <w:rPr>
          <w:sz w:val="28"/>
          <w:szCs w:val="28"/>
        </w:rPr>
        <w:t>.</w:t>
      </w:r>
      <w:r w:rsidR="001C02B4" w:rsidRPr="00A468E2">
        <w:rPr>
          <w:b/>
          <w:color w:val="0070C0"/>
          <w:sz w:val="28"/>
          <w:szCs w:val="28"/>
          <w:highlight w:val="white"/>
        </w:rPr>
        <w:t xml:space="preserve"> </w:t>
      </w:r>
    </w:p>
    <w:p w:rsidR="003F4393" w:rsidRPr="003F4393" w:rsidRDefault="003F4393" w:rsidP="003F4393">
      <w:pPr>
        <w:spacing w:line="360" w:lineRule="auto"/>
        <w:jc w:val="center"/>
        <w:rPr>
          <w:b/>
          <w:sz w:val="28"/>
          <w:szCs w:val="28"/>
        </w:rPr>
      </w:pPr>
      <w:r w:rsidRPr="003F4393">
        <w:rPr>
          <w:b/>
          <w:sz w:val="28"/>
          <w:szCs w:val="28"/>
        </w:rPr>
        <w:t>__________</w:t>
      </w:r>
    </w:p>
    <w:sectPr w:rsidR="003F4393" w:rsidRPr="003F4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2326C"/>
    <w:multiLevelType w:val="hybridMultilevel"/>
    <w:tmpl w:val="184C68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D3072"/>
    <w:multiLevelType w:val="hybridMultilevel"/>
    <w:tmpl w:val="DB58741A"/>
    <w:lvl w:ilvl="0" w:tplc="BD027E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D75DCF"/>
    <w:multiLevelType w:val="hybridMultilevel"/>
    <w:tmpl w:val="29FC1738"/>
    <w:lvl w:ilvl="0" w:tplc="CF9E7D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9D"/>
    <w:rsid w:val="000258D2"/>
    <w:rsid w:val="00092B2D"/>
    <w:rsid w:val="00093CC6"/>
    <w:rsid w:val="000A2E9D"/>
    <w:rsid w:val="000B5E9E"/>
    <w:rsid w:val="000C6F82"/>
    <w:rsid w:val="000D4184"/>
    <w:rsid w:val="000D638C"/>
    <w:rsid w:val="00103A39"/>
    <w:rsid w:val="00133FCD"/>
    <w:rsid w:val="00135DEC"/>
    <w:rsid w:val="001B02FB"/>
    <w:rsid w:val="001B558E"/>
    <w:rsid w:val="001C02B4"/>
    <w:rsid w:val="001C203D"/>
    <w:rsid w:val="001D6347"/>
    <w:rsid w:val="001F1A64"/>
    <w:rsid w:val="00260B07"/>
    <w:rsid w:val="00282E81"/>
    <w:rsid w:val="00285D51"/>
    <w:rsid w:val="003109D1"/>
    <w:rsid w:val="00335DDD"/>
    <w:rsid w:val="0036669D"/>
    <w:rsid w:val="003A259C"/>
    <w:rsid w:val="003F02A8"/>
    <w:rsid w:val="003F4393"/>
    <w:rsid w:val="00411EC0"/>
    <w:rsid w:val="00454630"/>
    <w:rsid w:val="004607F0"/>
    <w:rsid w:val="004860AA"/>
    <w:rsid w:val="004D0C0D"/>
    <w:rsid w:val="00510937"/>
    <w:rsid w:val="0051262F"/>
    <w:rsid w:val="00545201"/>
    <w:rsid w:val="00546FE0"/>
    <w:rsid w:val="0060701E"/>
    <w:rsid w:val="00651C39"/>
    <w:rsid w:val="00694ED5"/>
    <w:rsid w:val="006D1701"/>
    <w:rsid w:val="00762A48"/>
    <w:rsid w:val="007E298F"/>
    <w:rsid w:val="008101EB"/>
    <w:rsid w:val="00855B87"/>
    <w:rsid w:val="008B732A"/>
    <w:rsid w:val="008E2276"/>
    <w:rsid w:val="009564F9"/>
    <w:rsid w:val="009F5C79"/>
    <w:rsid w:val="009F679B"/>
    <w:rsid w:val="00A0143F"/>
    <w:rsid w:val="00A11AD2"/>
    <w:rsid w:val="00A80DCA"/>
    <w:rsid w:val="00AB78CF"/>
    <w:rsid w:val="00B3056B"/>
    <w:rsid w:val="00B40151"/>
    <w:rsid w:val="00B730C1"/>
    <w:rsid w:val="00B911E5"/>
    <w:rsid w:val="00C50FB8"/>
    <w:rsid w:val="00C52937"/>
    <w:rsid w:val="00C64252"/>
    <w:rsid w:val="00C7486A"/>
    <w:rsid w:val="00CD4CB1"/>
    <w:rsid w:val="00D55298"/>
    <w:rsid w:val="00DA4059"/>
    <w:rsid w:val="00DB35CC"/>
    <w:rsid w:val="00E25648"/>
    <w:rsid w:val="00E33313"/>
    <w:rsid w:val="00E43837"/>
    <w:rsid w:val="00E51860"/>
    <w:rsid w:val="00E6421D"/>
    <w:rsid w:val="00E65759"/>
    <w:rsid w:val="00E709A9"/>
    <w:rsid w:val="00EB3436"/>
    <w:rsid w:val="00EB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41C9F"/>
  <w15:docId w15:val="{A6359032-BD5B-4954-AB39-E773FF2E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B02FB"/>
    <w:pPr>
      <w:keepNext/>
      <w:autoSpaceDE/>
      <w:autoSpaceDN/>
      <w:adjustRightInd/>
      <w:spacing w:line="360" w:lineRule="auto"/>
      <w:ind w:firstLine="72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0A2E9D"/>
    <w:pPr>
      <w:shd w:val="clear" w:color="auto" w:fill="FFFFFF"/>
      <w:spacing w:line="504" w:lineRule="exact"/>
      <w:ind w:left="10" w:right="5" w:firstLine="720"/>
      <w:jc w:val="both"/>
    </w:pPr>
    <w:rPr>
      <w:color w:val="313131"/>
      <w:spacing w:val="-1"/>
      <w:sz w:val="28"/>
      <w:szCs w:val="28"/>
    </w:rPr>
  </w:style>
  <w:style w:type="paragraph" w:customStyle="1" w:styleId="11">
    <w:name w:val="Основной текст с отступом1"/>
    <w:basedOn w:val="a"/>
    <w:rsid w:val="000A2E9D"/>
    <w:pPr>
      <w:widowControl/>
      <w:shd w:val="clear" w:color="auto" w:fill="FFFFFF"/>
      <w:autoSpaceDE/>
      <w:autoSpaceDN/>
      <w:adjustRightInd/>
      <w:ind w:left="1073"/>
    </w:pPr>
    <w:rPr>
      <w:color w:val="000000"/>
      <w:spacing w:val="1"/>
      <w:sz w:val="24"/>
      <w:u w:val="single"/>
    </w:rPr>
  </w:style>
  <w:style w:type="paragraph" w:styleId="a4">
    <w:name w:val="Body Text"/>
    <w:basedOn w:val="a"/>
    <w:link w:val="a5"/>
    <w:semiHidden/>
    <w:rsid w:val="008101EB"/>
    <w:pPr>
      <w:widowControl/>
      <w:autoSpaceDE/>
      <w:autoSpaceDN/>
      <w:adjustRightInd/>
    </w:pPr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8101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651C39"/>
    <w:pPr>
      <w:widowControl/>
      <w:autoSpaceDE/>
      <w:autoSpaceDN/>
      <w:adjustRightInd/>
      <w:spacing w:after="120"/>
      <w:ind w:left="283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651C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09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109D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1B02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текст сноски"/>
    <w:basedOn w:val="a"/>
    <w:rsid w:val="00A80DCA"/>
    <w:pPr>
      <w:autoSpaceDE/>
      <w:autoSpaceDN/>
      <w:adjustRightInd/>
    </w:pPr>
    <w:rPr>
      <w:sz w:val="28"/>
      <w:szCs w:val="28"/>
    </w:rPr>
  </w:style>
  <w:style w:type="paragraph" w:customStyle="1" w:styleId="14">
    <w:name w:val="Загл.14"/>
    <w:basedOn w:val="a"/>
    <w:rsid w:val="00A80DCA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paragraph" w:customStyle="1" w:styleId="xl28">
    <w:name w:val="xl28"/>
    <w:basedOn w:val="a"/>
    <w:uiPriority w:val="99"/>
    <w:rsid w:val="00A80DC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b">
    <w:name w:val="Нормальный.Нормальный"/>
    <w:uiPriority w:val="99"/>
    <w:rsid w:val="00A80DC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A80DCA"/>
    <w:pPr>
      <w:ind w:left="720"/>
      <w:contextualSpacing/>
    </w:pPr>
  </w:style>
  <w:style w:type="paragraph" w:styleId="3">
    <w:name w:val="Body Text Indent 3"/>
    <w:basedOn w:val="a"/>
    <w:link w:val="30"/>
    <w:rsid w:val="0051093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1093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7</cp:revision>
  <cp:lastPrinted>2024-09-09T08:10:00Z</cp:lastPrinted>
  <dcterms:created xsi:type="dcterms:W3CDTF">2019-09-06T11:47:00Z</dcterms:created>
  <dcterms:modified xsi:type="dcterms:W3CDTF">2024-09-09T08:10:00Z</dcterms:modified>
</cp:coreProperties>
</file>